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1E" w:rsidRPr="00B47DAC" w:rsidRDefault="006B4AB9" w:rsidP="006B4AB9">
      <w:pPr>
        <w:spacing w:after="111" w:line="259" w:lineRule="auto"/>
        <w:ind w:left="110"/>
        <w:jc w:val="center"/>
        <w:rPr>
          <w:sz w:val="28"/>
          <w:szCs w:val="28"/>
        </w:rPr>
      </w:pPr>
      <w:r>
        <w:rPr>
          <w:sz w:val="28"/>
          <w:szCs w:val="28"/>
        </w:rPr>
        <w:t>Технические условия</w:t>
      </w:r>
      <w:r w:rsidR="0043552F" w:rsidRPr="00B47DAC">
        <w:rPr>
          <w:sz w:val="28"/>
          <w:szCs w:val="28"/>
        </w:rPr>
        <w:t xml:space="preserve"> на выполнение работ</w:t>
      </w:r>
      <w:r w:rsidR="00B47DAC">
        <w:rPr>
          <w:sz w:val="28"/>
          <w:szCs w:val="28"/>
        </w:rPr>
        <w:t xml:space="preserve"> </w:t>
      </w:r>
      <w:r w:rsidR="0043552F" w:rsidRPr="00B47DAC">
        <w:rPr>
          <w:sz w:val="28"/>
          <w:szCs w:val="28"/>
        </w:rPr>
        <w:t xml:space="preserve">по благоустройству </w:t>
      </w:r>
      <w:r w:rsidR="00B47DAC">
        <w:rPr>
          <w:sz w:val="28"/>
          <w:szCs w:val="28"/>
        </w:rPr>
        <w:t>д</w:t>
      </w:r>
      <w:r w:rsidR="0043552F" w:rsidRPr="00B47DAC">
        <w:rPr>
          <w:sz w:val="28"/>
          <w:szCs w:val="28"/>
        </w:rPr>
        <w:t>в</w:t>
      </w:r>
      <w:r w:rsidR="00B47DAC" w:rsidRPr="00B47DAC">
        <w:rPr>
          <w:sz w:val="28"/>
          <w:szCs w:val="28"/>
        </w:rPr>
        <w:t xml:space="preserve">оровой территории по адресу </w:t>
      </w:r>
      <w:r w:rsidR="003F0D88">
        <w:rPr>
          <w:sz w:val="28"/>
          <w:szCs w:val="28"/>
        </w:rPr>
        <w:t>ул</w:t>
      </w:r>
      <w:r w:rsidR="00B47DAC" w:rsidRPr="00B47DAC">
        <w:rPr>
          <w:sz w:val="28"/>
          <w:szCs w:val="28"/>
        </w:rPr>
        <w:t xml:space="preserve">. </w:t>
      </w:r>
      <w:r w:rsidR="003F0D88">
        <w:rPr>
          <w:sz w:val="28"/>
          <w:szCs w:val="28"/>
        </w:rPr>
        <w:t>Латвийская</w:t>
      </w:r>
      <w:r w:rsidR="001F18EF">
        <w:rPr>
          <w:sz w:val="28"/>
          <w:szCs w:val="28"/>
        </w:rPr>
        <w:t>, д.</w:t>
      </w:r>
      <w:r w:rsidR="003F0D88">
        <w:rPr>
          <w:sz w:val="28"/>
          <w:szCs w:val="28"/>
        </w:rPr>
        <w:t xml:space="preserve">10, </w:t>
      </w:r>
      <w:proofErr w:type="spellStart"/>
      <w:r w:rsidR="003F0D88">
        <w:rPr>
          <w:sz w:val="28"/>
          <w:szCs w:val="28"/>
        </w:rPr>
        <w:t>ул</w:t>
      </w:r>
      <w:proofErr w:type="spellEnd"/>
      <w:r w:rsidR="003F0D88">
        <w:rPr>
          <w:sz w:val="28"/>
          <w:szCs w:val="28"/>
        </w:rPr>
        <w:t xml:space="preserve"> Латвийская, д.12.</w:t>
      </w:r>
    </w:p>
    <w:p w:rsidR="004A251E" w:rsidRPr="00714046" w:rsidRDefault="0043552F">
      <w:pPr>
        <w:spacing w:after="163" w:line="259" w:lineRule="auto"/>
        <w:ind w:left="67" w:firstLine="4"/>
        <w:jc w:val="left"/>
        <w:rPr>
          <w:b/>
          <w:szCs w:val="24"/>
        </w:rPr>
      </w:pPr>
      <w:r w:rsidRPr="00714046">
        <w:rPr>
          <w:b/>
          <w:szCs w:val="24"/>
        </w:rPr>
        <w:t>Демонтажные работы.</w:t>
      </w:r>
    </w:p>
    <w:p w:rsidR="004A251E" w:rsidRDefault="00D228A6" w:rsidP="00AF7E9E">
      <w:pPr>
        <w:numPr>
          <w:ilvl w:val="0"/>
          <w:numId w:val="1"/>
        </w:numPr>
        <w:ind w:left="284" w:right="48" w:hanging="212"/>
      </w:pPr>
      <w:r>
        <w:t xml:space="preserve"> </w:t>
      </w:r>
      <w:r w:rsidR="0043552F">
        <w:t xml:space="preserve">Валка деревьев с выкорчевкой пней в количестве </w:t>
      </w:r>
      <w:r w:rsidR="00A6062E">
        <w:t>3</w:t>
      </w:r>
      <w:r w:rsidR="0043552F">
        <w:t xml:space="preserve"> шт.</w:t>
      </w:r>
    </w:p>
    <w:p w:rsidR="00AF7E9E" w:rsidRDefault="00D228A6" w:rsidP="00AF7E9E">
      <w:pPr>
        <w:numPr>
          <w:ilvl w:val="0"/>
          <w:numId w:val="1"/>
        </w:numPr>
        <w:spacing w:after="0"/>
        <w:ind w:left="284" w:right="45" w:hanging="210"/>
      </w:pPr>
      <w:r>
        <w:t xml:space="preserve"> </w:t>
      </w:r>
      <w:r w:rsidR="0043552F">
        <w:t xml:space="preserve">Засыпка ям после корчевки камней бульдозерами мощностью: 118 кВт (160 л.с.), </w:t>
      </w:r>
      <w:r w:rsidR="00A6062E">
        <w:t>3 ямы,</w:t>
      </w:r>
    </w:p>
    <w:p w:rsidR="004A251E" w:rsidRDefault="00A85E47" w:rsidP="00AF7E9E">
      <w:pPr>
        <w:spacing w:after="451"/>
        <w:ind w:left="284" w:right="96" w:hanging="212"/>
      </w:pPr>
      <w:r>
        <w:t>3</w:t>
      </w:r>
      <w:r w:rsidR="0043552F" w:rsidRPr="00D228A6">
        <w:t>.</w:t>
      </w:r>
      <w:r w:rsidR="0043552F">
        <w:t xml:space="preserve"> Погрузка и перевозка грузов автомобилями-самосвалами</w:t>
      </w:r>
      <w:r w:rsidR="0000630C">
        <w:t xml:space="preserve"> – </w:t>
      </w:r>
      <w:r>
        <w:t>3,7128</w:t>
      </w:r>
      <w:r w:rsidR="0000630C">
        <w:t xml:space="preserve"> т.</w:t>
      </w:r>
    </w:p>
    <w:p w:rsidR="004A251E" w:rsidRPr="00714046" w:rsidRDefault="0043552F">
      <w:pPr>
        <w:spacing w:after="132" w:line="259" w:lineRule="auto"/>
        <w:ind w:left="67" w:firstLine="4"/>
        <w:jc w:val="left"/>
        <w:rPr>
          <w:b/>
          <w:szCs w:val="24"/>
        </w:rPr>
      </w:pPr>
      <w:r w:rsidRPr="00714046">
        <w:rPr>
          <w:b/>
          <w:szCs w:val="24"/>
        </w:rPr>
        <w:t>Устройство детской площадки</w:t>
      </w:r>
      <w:r w:rsidR="00A85E47">
        <w:rPr>
          <w:b/>
          <w:szCs w:val="24"/>
        </w:rPr>
        <w:t xml:space="preserve"> с песчаным покрытием</w:t>
      </w:r>
      <w:r w:rsidRPr="00714046">
        <w:rPr>
          <w:b/>
          <w:szCs w:val="24"/>
        </w:rPr>
        <w:t>.</w:t>
      </w:r>
      <w:r w:rsidRPr="00714046">
        <w:rPr>
          <w:b/>
          <w:noProof/>
          <w:szCs w:val="24"/>
        </w:rPr>
        <w:drawing>
          <wp:inline distT="0" distB="0" distL="0" distR="0" wp14:anchorId="7977004C" wp14:editId="6553598B">
            <wp:extent cx="3048" cy="3048"/>
            <wp:effectExtent l="0" t="0" r="0" b="0"/>
            <wp:docPr id="1475" name="Picture 1475"/>
            <wp:cNvGraphicFramePr/>
            <a:graphic xmlns:a="http://schemas.openxmlformats.org/drawingml/2006/main">
              <a:graphicData uri="http://schemas.openxmlformats.org/drawingml/2006/picture">
                <pic:pic xmlns:pic="http://schemas.openxmlformats.org/drawingml/2006/picture">
                  <pic:nvPicPr>
                    <pic:cNvPr id="1475" name="Picture 1475"/>
                    <pic:cNvPicPr/>
                  </pic:nvPicPr>
                  <pic:blipFill>
                    <a:blip r:embed="rId6"/>
                    <a:stretch>
                      <a:fillRect/>
                    </a:stretch>
                  </pic:blipFill>
                  <pic:spPr>
                    <a:xfrm>
                      <a:off x="0" y="0"/>
                      <a:ext cx="3048" cy="3048"/>
                    </a:xfrm>
                    <a:prstGeom prst="rect">
                      <a:avLst/>
                    </a:prstGeom>
                  </pic:spPr>
                </pic:pic>
              </a:graphicData>
            </a:graphic>
          </wp:inline>
        </w:drawing>
      </w:r>
    </w:p>
    <w:p w:rsidR="004A251E" w:rsidRDefault="0043552F">
      <w:pPr>
        <w:spacing w:after="265"/>
        <w:ind w:left="110" w:right="96"/>
      </w:pPr>
      <w:r>
        <w:t>Площадь площадки S</w:t>
      </w:r>
      <w:r w:rsidR="0000630C">
        <w:t xml:space="preserve"> </w:t>
      </w:r>
      <w:r>
        <w:t xml:space="preserve">= </w:t>
      </w:r>
      <w:r w:rsidR="000F099E">
        <w:t>347,2</w:t>
      </w:r>
      <w:r>
        <w:t xml:space="preserve"> м</w:t>
      </w:r>
      <w:r w:rsidR="000420D6">
        <w:rPr>
          <w:vertAlign w:val="superscript"/>
        </w:rPr>
        <w:t>2</w:t>
      </w:r>
      <w:r>
        <w:t>.</w:t>
      </w:r>
    </w:p>
    <w:p w:rsidR="00A85E47" w:rsidRDefault="0043552F" w:rsidP="00A85E47">
      <w:pPr>
        <w:numPr>
          <w:ilvl w:val="0"/>
          <w:numId w:val="2"/>
        </w:numPr>
        <w:tabs>
          <w:tab w:val="left" w:pos="142"/>
          <w:tab w:val="left" w:pos="426"/>
        </w:tabs>
        <w:spacing w:after="0"/>
        <w:ind w:left="284" w:right="96" w:hanging="142"/>
      </w:pPr>
      <w:r>
        <w:t>Разработка грунта экскаваторами с погрузкой на автомобили-самосвалы</w:t>
      </w:r>
      <w:r w:rsidR="0000630C">
        <w:t xml:space="preserve"> </w:t>
      </w:r>
      <w:r w:rsidR="00A85E47">
        <w:t>–</w:t>
      </w:r>
      <w:r w:rsidR="000F099E">
        <w:t>69,44</w:t>
      </w:r>
      <w:r w:rsidR="0000630C">
        <w:t xml:space="preserve"> м</w:t>
      </w:r>
      <w:r w:rsidR="0000630C">
        <w:rPr>
          <w:vertAlign w:val="superscript"/>
        </w:rPr>
        <w:t>3</w:t>
      </w:r>
      <w:r>
        <w:t>,</w:t>
      </w:r>
    </w:p>
    <w:p w:rsidR="00A85E47" w:rsidRDefault="00A85E47" w:rsidP="00A85E47">
      <w:pPr>
        <w:numPr>
          <w:ilvl w:val="0"/>
          <w:numId w:val="2"/>
        </w:numPr>
        <w:tabs>
          <w:tab w:val="left" w:pos="142"/>
          <w:tab w:val="left" w:pos="426"/>
        </w:tabs>
        <w:spacing w:after="0"/>
        <w:ind w:left="284" w:right="96" w:hanging="142"/>
      </w:pPr>
      <w:r>
        <w:t xml:space="preserve">Перевозка грузов автомобилями самосвалами – </w:t>
      </w:r>
      <w:r w:rsidR="000F099E">
        <w:t>83,33</w:t>
      </w:r>
      <w:r w:rsidR="00CF0852" w:rsidRPr="00CF0852">
        <w:t xml:space="preserve"> </w:t>
      </w:r>
      <w:r>
        <w:t>т,</w:t>
      </w:r>
    </w:p>
    <w:p w:rsidR="002E78A5" w:rsidRDefault="0043552F" w:rsidP="00D228A6">
      <w:pPr>
        <w:numPr>
          <w:ilvl w:val="0"/>
          <w:numId w:val="2"/>
        </w:numPr>
        <w:tabs>
          <w:tab w:val="left" w:pos="142"/>
          <w:tab w:val="left" w:pos="426"/>
        </w:tabs>
        <w:spacing w:after="0"/>
        <w:ind w:left="284" w:right="96" w:hanging="142"/>
      </w:pPr>
      <w:r>
        <w:t xml:space="preserve">Устройство подстилающего слоя из щебня марки 400, фракции </w:t>
      </w:r>
      <w:r w:rsidR="002C05EB">
        <w:t>5(3)</w:t>
      </w:r>
      <w:r w:rsidR="003522D5">
        <w:t>-</w:t>
      </w:r>
      <w:r w:rsidR="00B47DAC">
        <w:t>10</w:t>
      </w:r>
      <w:r w:rsidR="003522D5">
        <w:t xml:space="preserve"> толщиной 100</w:t>
      </w:r>
      <w:r w:rsidR="00B47DAC">
        <w:t xml:space="preserve"> </w:t>
      </w:r>
      <w:r w:rsidR="00EF2487">
        <w:t xml:space="preserve">мм </w:t>
      </w:r>
      <w:r w:rsidR="00973D62">
        <w:t>–</w:t>
      </w:r>
      <w:r w:rsidR="00EF2487">
        <w:t xml:space="preserve"> </w:t>
      </w:r>
      <w:r w:rsidR="000F099E">
        <w:t>34,72</w:t>
      </w:r>
      <w:r w:rsidR="00EF2487" w:rsidRPr="00EF2487">
        <w:t xml:space="preserve"> </w:t>
      </w:r>
      <w:r w:rsidR="00EF2487">
        <w:t>м</w:t>
      </w:r>
      <w:r w:rsidR="00EF2487">
        <w:rPr>
          <w:vertAlign w:val="superscript"/>
        </w:rPr>
        <w:t>3</w:t>
      </w:r>
      <w:r w:rsidR="00EF2487">
        <w:t>,</w:t>
      </w:r>
    </w:p>
    <w:p w:rsidR="00973D62" w:rsidRDefault="0043552F" w:rsidP="00CF0852">
      <w:pPr>
        <w:numPr>
          <w:ilvl w:val="0"/>
          <w:numId w:val="2"/>
        </w:numPr>
        <w:tabs>
          <w:tab w:val="left" w:pos="142"/>
          <w:tab w:val="left" w:pos="426"/>
        </w:tabs>
        <w:spacing w:after="0"/>
        <w:ind w:left="284" w:right="96" w:hanging="142"/>
      </w:pPr>
      <w:r>
        <w:t xml:space="preserve">Устройство подстилающих и выравнивающих слоев оснований из </w:t>
      </w:r>
      <w:r w:rsidR="002D7438">
        <w:t>дресвы</w:t>
      </w:r>
      <w:bookmarkStart w:id="0" w:name="_GoBack"/>
      <w:bookmarkEnd w:id="0"/>
      <w:r w:rsidR="003522D5">
        <w:t>, толщиной 100 мм</w:t>
      </w:r>
      <w:r w:rsidR="00EF2487">
        <w:t xml:space="preserve"> </w:t>
      </w:r>
      <w:r w:rsidR="00973D62">
        <w:t>–</w:t>
      </w:r>
      <w:r w:rsidR="00EF2487">
        <w:t xml:space="preserve"> </w:t>
      </w:r>
      <w:r w:rsidR="000F099E">
        <w:t>34,72</w:t>
      </w:r>
      <w:r w:rsidR="00EF2487" w:rsidRPr="00EF2487">
        <w:t xml:space="preserve"> </w:t>
      </w:r>
      <w:r w:rsidR="00EF2487">
        <w:t>м</w:t>
      </w:r>
      <w:r w:rsidR="00EF2487">
        <w:rPr>
          <w:vertAlign w:val="superscript"/>
        </w:rPr>
        <w:t>3</w:t>
      </w:r>
      <w:r w:rsidR="00EF2487">
        <w:t>,</w:t>
      </w:r>
    </w:p>
    <w:p w:rsidR="00AF7E9E" w:rsidRDefault="0043552F" w:rsidP="00CF0852">
      <w:pPr>
        <w:numPr>
          <w:ilvl w:val="0"/>
          <w:numId w:val="2"/>
        </w:numPr>
        <w:tabs>
          <w:tab w:val="left" w:pos="142"/>
          <w:tab w:val="left" w:pos="426"/>
        </w:tabs>
        <w:spacing w:after="240"/>
        <w:ind w:left="284" w:right="96" w:hanging="142"/>
      </w:pPr>
      <w:r>
        <w:t>Установка</w:t>
      </w:r>
      <w:r w:rsidR="00EF2487">
        <w:t xml:space="preserve"> </w:t>
      </w:r>
      <w:r w:rsidR="00EF709D">
        <w:t>бортового камня бетонного</w:t>
      </w:r>
      <w:r w:rsidR="00EF2487">
        <w:t xml:space="preserve"> БР 100.20.8 - </w:t>
      </w:r>
      <w:r w:rsidR="000F099E">
        <w:t>77</w:t>
      </w:r>
      <w:r>
        <w:t xml:space="preserve"> м.п.</w:t>
      </w:r>
    </w:p>
    <w:p w:rsidR="00AF7E9E" w:rsidRPr="002D7438" w:rsidRDefault="00AF7E9E" w:rsidP="00AF7E9E">
      <w:pPr>
        <w:spacing w:after="240"/>
        <w:ind w:left="79" w:right="96"/>
        <w:rPr>
          <w:b/>
          <w:color w:val="auto"/>
        </w:rPr>
      </w:pPr>
      <w:r w:rsidRPr="002D7438">
        <w:rPr>
          <w:b/>
          <w:color w:val="auto"/>
        </w:rPr>
        <w:t xml:space="preserve">Устройство </w:t>
      </w:r>
      <w:r w:rsidR="00496010" w:rsidRPr="002D7438">
        <w:rPr>
          <w:b/>
          <w:color w:val="auto"/>
        </w:rPr>
        <w:t xml:space="preserve">асфальтового покрытия </w:t>
      </w:r>
      <w:r w:rsidR="002D7438" w:rsidRPr="002D7438">
        <w:rPr>
          <w:b/>
          <w:color w:val="auto"/>
        </w:rPr>
        <w:t>новых парковочных мест</w:t>
      </w:r>
      <w:r w:rsidR="003522D5" w:rsidRPr="002D7438">
        <w:rPr>
          <w:b/>
          <w:color w:val="auto"/>
        </w:rPr>
        <w:t xml:space="preserve"> ПД-4</w:t>
      </w:r>
    </w:p>
    <w:p w:rsidR="00D228A6" w:rsidRDefault="00AF7E9E" w:rsidP="00D228A6">
      <w:pPr>
        <w:spacing w:after="249"/>
        <w:ind w:left="77" w:right="96"/>
      </w:pPr>
      <w:r>
        <w:t xml:space="preserve">Площадь </w:t>
      </w:r>
      <w:r w:rsidR="00496010">
        <w:t>проездов</w:t>
      </w:r>
      <w:r>
        <w:t xml:space="preserve"> S=</w:t>
      </w:r>
      <w:r w:rsidR="002D7438">
        <w:t>266,5</w:t>
      </w:r>
      <w:r>
        <w:t xml:space="preserve"> м</w:t>
      </w:r>
      <w:r>
        <w:rPr>
          <w:vertAlign w:val="superscript"/>
        </w:rPr>
        <w:t>2</w:t>
      </w:r>
      <w:r>
        <w:t>.</w:t>
      </w:r>
    </w:p>
    <w:p w:rsidR="00D228A6" w:rsidRDefault="00D228A6" w:rsidP="00D228A6">
      <w:pPr>
        <w:pStyle w:val="a5"/>
        <w:numPr>
          <w:ilvl w:val="0"/>
          <w:numId w:val="31"/>
        </w:numPr>
        <w:spacing w:after="249"/>
        <w:ind w:right="96"/>
      </w:pPr>
      <w:r>
        <w:t xml:space="preserve">Разработка грунта экскаваторами с погрузкой на автомобили-самосвалы – </w:t>
      </w:r>
      <w:r w:rsidR="002D7438">
        <w:t>117,26</w:t>
      </w:r>
      <w:r w:rsidR="00F0053C">
        <w:t xml:space="preserve"> </w:t>
      </w:r>
      <w:r>
        <w:t>м</w:t>
      </w:r>
      <w:r w:rsidRPr="00D228A6">
        <w:rPr>
          <w:vertAlign w:val="superscript"/>
        </w:rPr>
        <w:t>3</w:t>
      </w:r>
      <w:r>
        <w:t>,</w:t>
      </w:r>
    </w:p>
    <w:p w:rsidR="00D228A6" w:rsidRDefault="00D228A6" w:rsidP="00D228A6">
      <w:pPr>
        <w:pStyle w:val="a5"/>
        <w:numPr>
          <w:ilvl w:val="0"/>
          <w:numId w:val="31"/>
        </w:numPr>
        <w:spacing w:after="249"/>
        <w:ind w:right="96"/>
      </w:pPr>
      <w:r>
        <w:t xml:space="preserve">Перевозка грузов автомобилями самосвалами – </w:t>
      </w:r>
      <w:r w:rsidR="000F099E">
        <w:t>14</w:t>
      </w:r>
      <w:r w:rsidR="002D7438">
        <w:t>1</w:t>
      </w:r>
      <w:r w:rsidR="000F099E">
        <w:t xml:space="preserve"> </w:t>
      </w:r>
      <w:r>
        <w:t>т,</w:t>
      </w:r>
    </w:p>
    <w:p w:rsidR="003522D5" w:rsidRPr="001C3550" w:rsidRDefault="003522D5" w:rsidP="003522D5">
      <w:pPr>
        <w:pStyle w:val="a5"/>
        <w:numPr>
          <w:ilvl w:val="0"/>
          <w:numId w:val="31"/>
        </w:numPr>
        <w:spacing w:after="0"/>
        <w:ind w:right="96"/>
      </w:pPr>
      <w:r>
        <w:t xml:space="preserve">Устройство подстилающего слоя из щебня марки 400, фракции 5(3)-10, толщиной 100 мм – </w:t>
      </w:r>
      <w:r w:rsidR="002D7438">
        <w:t>266,5</w:t>
      </w:r>
      <w:r w:rsidR="002D7438">
        <w:t xml:space="preserve"> </w:t>
      </w:r>
      <w:r w:rsidRPr="006730C0">
        <w:t>м</w:t>
      </w:r>
      <w:r w:rsidRPr="001C3550">
        <w:rPr>
          <w:vertAlign w:val="superscript"/>
        </w:rPr>
        <w:t>2</w:t>
      </w:r>
      <w:r>
        <w:t>,</w:t>
      </w:r>
    </w:p>
    <w:p w:rsidR="003522D5" w:rsidRDefault="003522D5" w:rsidP="003522D5">
      <w:pPr>
        <w:pStyle w:val="a5"/>
        <w:numPr>
          <w:ilvl w:val="0"/>
          <w:numId w:val="31"/>
        </w:numPr>
        <w:tabs>
          <w:tab w:val="left" w:pos="142"/>
          <w:tab w:val="left" w:pos="426"/>
        </w:tabs>
        <w:spacing w:after="0"/>
        <w:ind w:right="96"/>
      </w:pPr>
      <w:r>
        <w:t xml:space="preserve">Устройство оснований из щебня марки 600, фракции 40-70 способом заклинивания толщиной 210мм – </w:t>
      </w:r>
      <w:r w:rsidR="002D7438">
        <w:t>266,5</w:t>
      </w:r>
      <w:r w:rsidR="002D7438">
        <w:t xml:space="preserve"> </w:t>
      </w:r>
      <w:r w:rsidRPr="006730C0">
        <w:t>м</w:t>
      </w:r>
      <w:r w:rsidRPr="001C3550">
        <w:rPr>
          <w:vertAlign w:val="superscript"/>
        </w:rPr>
        <w:t>2</w:t>
      </w:r>
      <w:r>
        <w:t>,</w:t>
      </w:r>
    </w:p>
    <w:p w:rsidR="003522D5" w:rsidRDefault="003522D5" w:rsidP="003522D5">
      <w:pPr>
        <w:numPr>
          <w:ilvl w:val="0"/>
          <w:numId w:val="31"/>
        </w:numPr>
        <w:tabs>
          <w:tab w:val="left" w:pos="142"/>
          <w:tab w:val="left" w:pos="426"/>
        </w:tabs>
        <w:spacing w:after="0"/>
        <w:ind w:right="96"/>
      </w:pPr>
      <w:r>
        <w:t>Укладка щебеночных оснований</w:t>
      </w:r>
      <w:r w:rsidRPr="0009341F">
        <w:t xml:space="preserve"> </w:t>
      </w:r>
      <w:r>
        <w:t xml:space="preserve">марки 800, фракции 40-70 способом заклинивания с пропиткой битумом, толщиной 80 мм – </w:t>
      </w:r>
      <w:r w:rsidR="002D7438">
        <w:t xml:space="preserve">266,5 </w:t>
      </w:r>
      <w:r w:rsidRPr="006730C0">
        <w:t>м</w:t>
      </w:r>
      <w:r w:rsidRPr="001C3550">
        <w:rPr>
          <w:vertAlign w:val="superscript"/>
        </w:rPr>
        <w:t>2</w:t>
      </w:r>
      <w:r>
        <w:t>,</w:t>
      </w:r>
    </w:p>
    <w:p w:rsidR="003522D5" w:rsidRDefault="003522D5" w:rsidP="003522D5">
      <w:pPr>
        <w:numPr>
          <w:ilvl w:val="0"/>
          <w:numId w:val="31"/>
        </w:numPr>
        <w:tabs>
          <w:tab w:val="left" w:pos="142"/>
          <w:tab w:val="left" w:pos="426"/>
        </w:tabs>
        <w:spacing w:after="0"/>
        <w:ind w:right="96"/>
      </w:pPr>
      <w:r>
        <w:t xml:space="preserve">Устройство покрытия асфальтобетонного тип В, толщиной 50 мм – </w:t>
      </w:r>
      <w:r w:rsidR="002D7438">
        <w:t xml:space="preserve">266,5 </w:t>
      </w:r>
      <w:r w:rsidRPr="006730C0">
        <w:t>м</w:t>
      </w:r>
      <w:r w:rsidRPr="001C3550">
        <w:rPr>
          <w:vertAlign w:val="superscript"/>
        </w:rPr>
        <w:t>2</w:t>
      </w:r>
      <w:r>
        <w:t>,</w:t>
      </w:r>
    </w:p>
    <w:p w:rsidR="00D228A6" w:rsidRDefault="00D228A6" w:rsidP="00D228A6">
      <w:pPr>
        <w:numPr>
          <w:ilvl w:val="0"/>
          <w:numId w:val="31"/>
        </w:numPr>
        <w:spacing w:after="240"/>
        <w:ind w:right="96"/>
      </w:pPr>
      <w:r>
        <w:t xml:space="preserve">Установка бортового камня бетонного марка 400 </w:t>
      </w:r>
      <w:r w:rsidR="002D7438">
        <w:t>–</w:t>
      </w:r>
      <w:r>
        <w:t xml:space="preserve"> </w:t>
      </w:r>
      <w:r w:rsidR="000F099E">
        <w:t>8</w:t>
      </w:r>
      <w:r w:rsidR="002D7438">
        <w:t>7,5</w:t>
      </w:r>
      <w:r>
        <w:t xml:space="preserve"> м.п.</w:t>
      </w:r>
    </w:p>
    <w:p w:rsidR="00EF709D" w:rsidRDefault="00EF709D" w:rsidP="00EF709D">
      <w:pPr>
        <w:spacing w:after="240"/>
        <w:ind w:left="77" w:right="96"/>
        <w:rPr>
          <w:b/>
        </w:rPr>
      </w:pPr>
      <w:r w:rsidRPr="00EF709D">
        <w:rPr>
          <w:b/>
        </w:rPr>
        <w:t xml:space="preserve">Устройство дорожек </w:t>
      </w:r>
      <w:r w:rsidR="00F0053C">
        <w:rPr>
          <w:b/>
        </w:rPr>
        <w:t>с покрытием тротуарной плиткой</w:t>
      </w:r>
    </w:p>
    <w:p w:rsidR="00EF709D" w:rsidRDefault="00EF709D" w:rsidP="00EF709D">
      <w:pPr>
        <w:spacing w:after="249"/>
        <w:ind w:left="77" w:right="96"/>
      </w:pPr>
      <w:r>
        <w:t>Площадь дорожек S=</w:t>
      </w:r>
      <w:r w:rsidR="000F099E">
        <w:t>18,75</w:t>
      </w:r>
      <w:r>
        <w:t xml:space="preserve"> м</w:t>
      </w:r>
      <w:r>
        <w:rPr>
          <w:vertAlign w:val="superscript"/>
        </w:rPr>
        <w:t>2</w:t>
      </w:r>
      <w:r>
        <w:t>.</w:t>
      </w:r>
    </w:p>
    <w:p w:rsidR="00EF709D" w:rsidRDefault="00EF709D" w:rsidP="00EF709D">
      <w:pPr>
        <w:pStyle w:val="a5"/>
        <w:numPr>
          <w:ilvl w:val="0"/>
          <w:numId w:val="32"/>
        </w:numPr>
        <w:spacing w:after="249"/>
        <w:ind w:right="96"/>
      </w:pPr>
      <w:r>
        <w:t xml:space="preserve">Разработка грунта экскаваторами с погрузкой на автомобили-самосвалы – </w:t>
      </w:r>
      <w:r w:rsidR="000F099E">
        <w:t>3,94</w:t>
      </w:r>
      <w:r>
        <w:t xml:space="preserve"> м</w:t>
      </w:r>
      <w:r w:rsidRPr="00D228A6">
        <w:rPr>
          <w:vertAlign w:val="superscript"/>
        </w:rPr>
        <w:t>3</w:t>
      </w:r>
      <w:r>
        <w:t>,</w:t>
      </w:r>
    </w:p>
    <w:p w:rsidR="00EF709D" w:rsidRDefault="00EF709D" w:rsidP="00EF709D">
      <w:pPr>
        <w:pStyle w:val="a5"/>
        <w:numPr>
          <w:ilvl w:val="0"/>
          <w:numId w:val="32"/>
        </w:numPr>
        <w:spacing w:after="249"/>
        <w:ind w:right="96"/>
      </w:pPr>
      <w:r>
        <w:t xml:space="preserve">Перевозка грузов автомобилями самосвалами – </w:t>
      </w:r>
      <w:r w:rsidR="000F099E">
        <w:t>4,73</w:t>
      </w:r>
      <w:r>
        <w:t xml:space="preserve"> т,</w:t>
      </w:r>
    </w:p>
    <w:p w:rsidR="00EF709D" w:rsidRDefault="00EF709D" w:rsidP="00EF709D">
      <w:pPr>
        <w:pStyle w:val="a5"/>
        <w:numPr>
          <w:ilvl w:val="0"/>
          <w:numId w:val="32"/>
        </w:numPr>
        <w:spacing w:after="249"/>
        <w:ind w:right="96"/>
      </w:pPr>
      <w:r>
        <w:t>Устройство подстилающего слоя из</w:t>
      </w:r>
      <w:r w:rsidR="003522D5">
        <w:t xml:space="preserve"> щебня марки 400, фракции 5(3)-</w:t>
      </w:r>
      <w:r>
        <w:t>10</w:t>
      </w:r>
      <w:r w:rsidR="003522D5">
        <w:t xml:space="preserve"> толщиной 100</w:t>
      </w:r>
      <w:r>
        <w:t xml:space="preserve"> мм </w:t>
      </w:r>
      <w:r w:rsidR="000F099E">
        <w:t>–</w:t>
      </w:r>
      <w:r>
        <w:t xml:space="preserve"> </w:t>
      </w:r>
      <w:r w:rsidR="000F099E">
        <w:t>1,87</w:t>
      </w:r>
      <w:r w:rsidRPr="00EF2487">
        <w:t xml:space="preserve"> </w:t>
      </w:r>
      <w:r>
        <w:t>м</w:t>
      </w:r>
      <w:r>
        <w:rPr>
          <w:vertAlign w:val="superscript"/>
        </w:rPr>
        <w:t>3</w:t>
      </w:r>
      <w:r>
        <w:t>,</w:t>
      </w:r>
    </w:p>
    <w:p w:rsidR="00EF709D" w:rsidRDefault="00EF709D" w:rsidP="00EF709D">
      <w:pPr>
        <w:pStyle w:val="a5"/>
        <w:numPr>
          <w:ilvl w:val="0"/>
          <w:numId w:val="32"/>
        </w:numPr>
        <w:spacing w:after="249"/>
        <w:ind w:right="96"/>
      </w:pPr>
      <w:r>
        <w:t>Устройство подстилающих и выравнивающих слоев оснований из песка</w:t>
      </w:r>
      <w:r w:rsidR="003522D5">
        <w:t xml:space="preserve"> толщиной 60 мм</w:t>
      </w:r>
      <w:r>
        <w:t xml:space="preserve"> </w:t>
      </w:r>
      <w:r w:rsidR="000F099E">
        <w:t>–</w:t>
      </w:r>
      <w:r>
        <w:t xml:space="preserve"> </w:t>
      </w:r>
      <w:r w:rsidR="000F099E">
        <w:t>0,94</w:t>
      </w:r>
      <w:r w:rsidRPr="00EF2487">
        <w:t xml:space="preserve"> </w:t>
      </w:r>
      <w:r>
        <w:t>м</w:t>
      </w:r>
      <w:r>
        <w:rPr>
          <w:vertAlign w:val="superscript"/>
        </w:rPr>
        <w:t>3</w:t>
      </w:r>
      <w:r>
        <w:t>,</w:t>
      </w:r>
    </w:p>
    <w:p w:rsidR="00EF709D" w:rsidRDefault="00EF709D" w:rsidP="00EF709D">
      <w:pPr>
        <w:pStyle w:val="a5"/>
        <w:numPr>
          <w:ilvl w:val="0"/>
          <w:numId w:val="32"/>
        </w:numPr>
        <w:spacing w:after="249"/>
        <w:ind w:right="96"/>
      </w:pPr>
      <w:r>
        <w:t xml:space="preserve">Устройство покрытий из тротуарной плитки </w:t>
      </w:r>
      <w:r w:rsidR="003522D5">
        <w:t>толщиной 50 мм</w:t>
      </w:r>
      <w:r w:rsidR="000F099E">
        <w:t>–</w:t>
      </w:r>
      <w:r>
        <w:t xml:space="preserve"> </w:t>
      </w:r>
      <w:r w:rsidR="000F099E">
        <w:t>18,75</w:t>
      </w:r>
      <w:r>
        <w:t xml:space="preserve"> м</w:t>
      </w:r>
      <w:r>
        <w:rPr>
          <w:vertAlign w:val="superscript"/>
        </w:rPr>
        <w:t>2</w:t>
      </w:r>
      <w:r>
        <w:t>,</w:t>
      </w:r>
    </w:p>
    <w:p w:rsidR="00EF709D" w:rsidRDefault="00EF709D" w:rsidP="00EF709D">
      <w:pPr>
        <w:pStyle w:val="a5"/>
        <w:numPr>
          <w:ilvl w:val="0"/>
          <w:numId w:val="32"/>
        </w:numPr>
        <w:spacing w:after="249"/>
        <w:ind w:right="96"/>
      </w:pPr>
      <w:r>
        <w:t xml:space="preserve">Установка камня бортового бетонного БР 100.20.8 - </w:t>
      </w:r>
      <w:r w:rsidR="000F099E">
        <w:t>25</w:t>
      </w:r>
      <w:r>
        <w:t xml:space="preserve"> м.п.</w:t>
      </w:r>
    </w:p>
    <w:p w:rsidR="004A251E" w:rsidRPr="00714046" w:rsidRDefault="0043552F">
      <w:pPr>
        <w:spacing w:after="132" w:line="259" w:lineRule="auto"/>
        <w:ind w:left="67" w:firstLine="4"/>
        <w:jc w:val="left"/>
        <w:rPr>
          <w:b/>
          <w:szCs w:val="24"/>
        </w:rPr>
      </w:pPr>
      <w:r w:rsidRPr="00714046">
        <w:rPr>
          <w:b/>
          <w:szCs w:val="24"/>
        </w:rPr>
        <w:t>Устройство газона.</w:t>
      </w:r>
    </w:p>
    <w:p w:rsidR="004A251E" w:rsidRDefault="0043552F">
      <w:pPr>
        <w:spacing w:after="249"/>
        <w:ind w:left="77" w:right="96"/>
      </w:pPr>
      <w:r>
        <w:t>Пло</w:t>
      </w:r>
      <w:r w:rsidR="00DB03CF">
        <w:t>щадь газона S=</w:t>
      </w:r>
      <w:r w:rsidR="00A614EE">
        <w:t>236</w:t>
      </w:r>
      <w:r w:rsidR="00DB03CF">
        <w:t xml:space="preserve"> </w:t>
      </w:r>
      <w:r w:rsidR="000420D6">
        <w:t>м</w:t>
      </w:r>
      <w:r w:rsidR="000420D6">
        <w:rPr>
          <w:vertAlign w:val="superscript"/>
        </w:rPr>
        <w:t>2</w:t>
      </w:r>
      <w:r>
        <w:t>.</w:t>
      </w:r>
    </w:p>
    <w:p w:rsidR="004A251E" w:rsidRDefault="0043552F" w:rsidP="00DB03CF">
      <w:pPr>
        <w:numPr>
          <w:ilvl w:val="0"/>
          <w:numId w:val="4"/>
        </w:numPr>
        <w:spacing w:after="0"/>
        <w:ind w:left="431" w:right="96" w:hanging="357"/>
      </w:pPr>
      <w:r>
        <w:lastRenderedPageBreak/>
        <w:t>Разработка грунта с погрузкой на авто</w:t>
      </w:r>
      <w:r w:rsidR="00DB03CF">
        <w:t xml:space="preserve">мобили-самосвалы </w:t>
      </w:r>
      <w:r w:rsidR="00947EF2">
        <w:t>–</w:t>
      </w:r>
      <w:r w:rsidR="00DB03CF">
        <w:t xml:space="preserve"> </w:t>
      </w:r>
      <w:r w:rsidR="00A614EE">
        <w:t>35,4</w:t>
      </w:r>
      <w:r w:rsidR="00DB03CF" w:rsidRPr="00DB03CF">
        <w:t xml:space="preserve"> </w:t>
      </w:r>
      <w:r w:rsidR="00DB03CF">
        <w:t>м</w:t>
      </w:r>
      <w:r w:rsidR="00DB03CF" w:rsidRPr="00240041">
        <w:rPr>
          <w:vertAlign w:val="superscript"/>
        </w:rPr>
        <w:t>3</w:t>
      </w:r>
      <w:r w:rsidR="00DB03CF">
        <w:t>,</w:t>
      </w:r>
    </w:p>
    <w:p w:rsidR="00AF014C" w:rsidRDefault="0043552F" w:rsidP="00DB03CF">
      <w:pPr>
        <w:numPr>
          <w:ilvl w:val="0"/>
          <w:numId w:val="4"/>
        </w:numPr>
        <w:spacing w:after="0"/>
        <w:ind w:left="431" w:right="96" w:hanging="357"/>
      </w:pPr>
      <w:r>
        <w:t>Перевозка грузов автомобилями-самосвалами</w:t>
      </w:r>
      <w:r w:rsidR="00947EF2">
        <w:t xml:space="preserve"> – </w:t>
      </w:r>
      <w:r w:rsidR="00A614EE">
        <w:t>42,48</w:t>
      </w:r>
      <w:r w:rsidR="00DB03CF">
        <w:t xml:space="preserve"> т,</w:t>
      </w:r>
    </w:p>
    <w:p w:rsidR="00AF014C" w:rsidRDefault="0043552F" w:rsidP="00DB03CF">
      <w:pPr>
        <w:numPr>
          <w:ilvl w:val="0"/>
          <w:numId w:val="4"/>
        </w:numPr>
        <w:spacing w:after="0"/>
        <w:ind w:left="431" w:right="96" w:hanging="357"/>
      </w:pPr>
      <w:r>
        <w:t xml:space="preserve">Подготовка почвы для устройства </w:t>
      </w:r>
      <w:r w:rsidR="00DB03CF">
        <w:t xml:space="preserve">партерного и </w:t>
      </w:r>
      <w:r>
        <w:t>обыкновенного газона</w:t>
      </w:r>
      <w:r w:rsidR="00DB03CF">
        <w:t xml:space="preserve"> с</w:t>
      </w:r>
      <w:r>
        <w:t xml:space="preserve"> внесение</w:t>
      </w:r>
      <w:r w:rsidR="00DB03CF">
        <w:t>м</w:t>
      </w:r>
      <w:r w:rsidR="003522D5">
        <w:t xml:space="preserve"> растительной земли слоем 150 м</w:t>
      </w:r>
      <w:r>
        <w:t>м.</w:t>
      </w:r>
      <w:r w:rsidR="00DB03CF">
        <w:rPr>
          <w:noProof/>
        </w:rPr>
        <w:t xml:space="preserve"> </w:t>
      </w:r>
      <w:r w:rsidR="00947EF2">
        <w:rPr>
          <w:noProof/>
        </w:rPr>
        <w:t>–</w:t>
      </w:r>
      <w:r w:rsidR="00DB03CF">
        <w:rPr>
          <w:noProof/>
        </w:rPr>
        <w:t xml:space="preserve"> </w:t>
      </w:r>
      <w:r w:rsidR="00A614EE">
        <w:rPr>
          <w:noProof/>
        </w:rPr>
        <w:t>236</w:t>
      </w:r>
      <w:r>
        <w:rPr>
          <w:noProof/>
        </w:rPr>
        <w:drawing>
          <wp:inline distT="0" distB="0" distL="0" distR="0" wp14:anchorId="384BC4E0" wp14:editId="4DCC8A3C">
            <wp:extent cx="3048" cy="3048"/>
            <wp:effectExtent l="0" t="0" r="0" b="0"/>
            <wp:docPr id="1477" name="Picture 1477"/>
            <wp:cNvGraphicFramePr/>
            <a:graphic xmlns:a="http://schemas.openxmlformats.org/drawingml/2006/main">
              <a:graphicData uri="http://schemas.openxmlformats.org/drawingml/2006/picture">
                <pic:pic xmlns:pic="http://schemas.openxmlformats.org/drawingml/2006/picture">
                  <pic:nvPicPr>
                    <pic:cNvPr id="1477" name="Picture 1477"/>
                    <pic:cNvPicPr/>
                  </pic:nvPicPr>
                  <pic:blipFill>
                    <a:blip r:embed="rId7"/>
                    <a:stretch>
                      <a:fillRect/>
                    </a:stretch>
                  </pic:blipFill>
                  <pic:spPr>
                    <a:xfrm>
                      <a:off x="0" y="0"/>
                      <a:ext cx="3048" cy="3048"/>
                    </a:xfrm>
                    <a:prstGeom prst="rect">
                      <a:avLst/>
                    </a:prstGeom>
                  </pic:spPr>
                </pic:pic>
              </a:graphicData>
            </a:graphic>
          </wp:inline>
        </w:drawing>
      </w:r>
      <w:r w:rsidR="00DB03CF" w:rsidRPr="00DB03CF">
        <w:t xml:space="preserve"> </w:t>
      </w:r>
      <w:r w:rsidR="00DB03CF">
        <w:t>м</w:t>
      </w:r>
      <w:r w:rsidR="00DB03CF">
        <w:rPr>
          <w:vertAlign w:val="superscript"/>
        </w:rPr>
        <w:t>2</w:t>
      </w:r>
      <w:r w:rsidR="00DB03CF">
        <w:t>,</w:t>
      </w:r>
    </w:p>
    <w:p w:rsidR="004A251E" w:rsidRDefault="0043552F" w:rsidP="00DB03CF">
      <w:pPr>
        <w:numPr>
          <w:ilvl w:val="0"/>
          <w:numId w:val="4"/>
        </w:numPr>
        <w:spacing w:after="240"/>
        <w:ind w:left="431" w:right="96" w:hanging="357"/>
      </w:pPr>
      <w:r>
        <w:t>Посев газонов партерных, мавританских и обыкновенных вручную</w:t>
      </w:r>
      <w:r w:rsidR="00DB03CF">
        <w:t xml:space="preserve"> - </w:t>
      </w:r>
      <w:r w:rsidR="00A614EE">
        <w:t>236</w:t>
      </w:r>
      <w:r w:rsidR="00DB03CF">
        <w:rPr>
          <w:noProof/>
        </w:rPr>
        <w:drawing>
          <wp:inline distT="0" distB="0" distL="0" distR="0" wp14:anchorId="53173613" wp14:editId="3C82510B">
            <wp:extent cx="3048" cy="3048"/>
            <wp:effectExtent l="0" t="0" r="0" b="0"/>
            <wp:docPr id="1" name="Picture 1477"/>
            <wp:cNvGraphicFramePr/>
            <a:graphic xmlns:a="http://schemas.openxmlformats.org/drawingml/2006/main">
              <a:graphicData uri="http://schemas.openxmlformats.org/drawingml/2006/picture">
                <pic:pic xmlns:pic="http://schemas.openxmlformats.org/drawingml/2006/picture">
                  <pic:nvPicPr>
                    <pic:cNvPr id="1477" name="Picture 1477"/>
                    <pic:cNvPicPr/>
                  </pic:nvPicPr>
                  <pic:blipFill>
                    <a:blip r:embed="rId7"/>
                    <a:stretch>
                      <a:fillRect/>
                    </a:stretch>
                  </pic:blipFill>
                  <pic:spPr>
                    <a:xfrm>
                      <a:off x="0" y="0"/>
                      <a:ext cx="3048" cy="3048"/>
                    </a:xfrm>
                    <a:prstGeom prst="rect">
                      <a:avLst/>
                    </a:prstGeom>
                  </pic:spPr>
                </pic:pic>
              </a:graphicData>
            </a:graphic>
          </wp:inline>
        </w:drawing>
      </w:r>
      <w:r w:rsidR="00DB03CF" w:rsidRPr="00DB03CF">
        <w:t xml:space="preserve"> </w:t>
      </w:r>
      <w:r w:rsidR="00DB03CF">
        <w:t>м</w:t>
      </w:r>
      <w:r w:rsidR="00DB03CF">
        <w:rPr>
          <w:vertAlign w:val="superscript"/>
        </w:rPr>
        <w:t>2</w:t>
      </w:r>
      <w:r>
        <w:t>.</w:t>
      </w:r>
    </w:p>
    <w:p w:rsidR="00F521B4" w:rsidRDefault="00F521B4" w:rsidP="00F521B4">
      <w:pPr>
        <w:spacing w:after="240"/>
        <w:ind w:left="431" w:right="96"/>
      </w:pPr>
    </w:p>
    <w:p w:rsidR="00F521B4" w:rsidRDefault="00F521B4" w:rsidP="00F521B4">
      <w:pPr>
        <w:spacing w:after="240"/>
        <w:ind w:left="0" w:right="96"/>
        <w:rPr>
          <w:b/>
        </w:rPr>
      </w:pPr>
      <w:r w:rsidRPr="00F521B4">
        <w:rPr>
          <w:b/>
        </w:rPr>
        <w:t>Устройство газонного ограждения.</w:t>
      </w:r>
    </w:p>
    <w:p w:rsidR="00F521B4" w:rsidRPr="00F521B4" w:rsidRDefault="00F521B4" w:rsidP="00F521B4">
      <w:pPr>
        <w:pStyle w:val="a5"/>
        <w:numPr>
          <w:ilvl w:val="0"/>
          <w:numId w:val="43"/>
        </w:numPr>
        <w:spacing w:after="240"/>
        <w:ind w:left="426" w:right="96"/>
      </w:pPr>
      <w:r w:rsidRPr="00F521B4">
        <w:t xml:space="preserve">Копание ям вручную глубиной до 0,7м </w:t>
      </w:r>
      <w:r>
        <w:t>– 1,6 м</w:t>
      </w:r>
      <w:r>
        <w:rPr>
          <w:vertAlign w:val="superscript"/>
        </w:rPr>
        <w:t>3</w:t>
      </w:r>
    </w:p>
    <w:p w:rsidR="00F521B4" w:rsidRDefault="00F521B4" w:rsidP="00F521B4">
      <w:pPr>
        <w:pStyle w:val="a5"/>
        <w:numPr>
          <w:ilvl w:val="0"/>
          <w:numId w:val="43"/>
        </w:numPr>
        <w:spacing w:after="240"/>
        <w:ind w:left="426" w:right="96"/>
      </w:pPr>
      <w:r>
        <w:t>Устройство бетонной подготовки – 1,44 м</w:t>
      </w:r>
      <w:r>
        <w:rPr>
          <w:vertAlign w:val="superscript"/>
        </w:rPr>
        <w:t>3</w:t>
      </w:r>
    </w:p>
    <w:p w:rsidR="00F521B4" w:rsidRPr="00F521B4" w:rsidRDefault="00F521B4" w:rsidP="00F521B4">
      <w:pPr>
        <w:pStyle w:val="a5"/>
        <w:numPr>
          <w:ilvl w:val="0"/>
          <w:numId w:val="43"/>
        </w:numPr>
        <w:spacing w:after="240"/>
        <w:ind w:left="426" w:right="96"/>
      </w:pPr>
      <w:r>
        <w:t>Монтаж МАФ – 1,35 т</w:t>
      </w:r>
    </w:p>
    <w:p w:rsidR="00A614EE" w:rsidRDefault="00A614EE" w:rsidP="009E4D5B">
      <w:pPr>
        <w:spacing w:line="402" w:lineRule="auto"/>
        <w:ind w:left="0" w:right="96"/>
        <w:rPr>
          <w:b/>
        </w:rPr>
      </w:pPr>
    </w:p>
    <w:p w:rsidR="004A251E" w:rsidRPr="00714046" w:rsidRDefault="00A614EE" w:rsidP="009E4D5B">
      <w:pPr>
        <w:spacing w:line="402" w:lineRule="auto"/>
        <w:ind w:left="0" w:right="96"/>
        <w:rPr>
          <w:b/>
        </w:rPr>
      </w:pPr>
      <w:r>
        <w:rPr>
          <w:b/>
        </w:rPr>
        <w:t>Разборка и в</w:t>
      </w:r>
      <w:r w:rsidR="0043552F" w:rsidRPr="00714046">
        <w:rPr>
          <w:b/>
        </w:rPr>
        <w:t>осстановление проезд</w:t>
      </w:r>
      <w:r w:rsidR="00F521B4">
        <w:rPr>
          <w:b/>
        </w:rPr>
        <w:t>а</w:t>
      </w:r>
      <w:r w:rsidR="003522D5">
        <w:rPr>
          <w:b/>
        </w:rPr>
        <w:t xml:space="preserve"> ПД-4</w:t>
      </w:r>
      <w:r w:rsidR="0043552F" w:rsidRPr="00714046">
        <w:rPr>
          <w:b/>
        </w:rPr>
        <w:t>.</w:t>
      </w:r>
    </w:p>
    <w:p w:rsidR="00DB03CF" w:rsidRDefault="0043552F" w:rsidP="00DB03CF">
      <w:pPr>
        <w:ind w:left="284" w:right="96" w:hanging="284"/>
      </w:pPr>
      <w:r>
        <w:t>Восстанавливаемая площадь проезд</w:t>
      </w:r>
      <w:r w:rsidR="00947EF2">
        <w:t>ов</w:t>
      </w:r>
      <w:r>
        <w:t xml:space="preserve"> S=</w:t>
      </w:r>
      <w:r w:rsidR="00A614EE">
        <w:t>458</w:t>
      </w:r>
      <w:r>
        <w:t xml:space="preserve"> </w:t>
      </w:r>
      <w:r w:rsidR="00DB03CF">
        <w:t>м</w:t>
      </w:r>
      <w:r w:rsidR="00DB03CF">
        <w:rPr>
          <w:vertAlign w:val="superscript"/>
        </w:rPr>
        <w:t>2</w:t>
      </w:r>
      <w:r>
        <w:t>.</w:t>
      </w:r>
    </w:p>
    <w:p w:rsidR="00947EF2" w:rsidRDefault="00947EF2" w:rsidP="00DB03CF">
      <w:pPr>
        <w:ind w:left="284" w:right="96" w:hanging="284"/>
      </w:pPr>
    </w:p>
    <w:p w:rsidR="004A251E" w:rsidRDefault="00BD674E" w:rsidP="00BD674E">
      <w:pPr>
        <w:pStyle w:val="a5"/>
        <w:numPr>
          <w:ilvl w:val="0"/>
          <w:numId w:val="7"/>
        </w:numPr>
        <w:tabs>
          <w:tab w:val="left" w:pos="426"/>
        </w:tabs>
        <w:spacing w:after="0"/>
        <w:ind w:left="142" w:right="96"/>
      </w:pPr>
      <w:r>
        <w:t xml:space="preserve"> </w:t>
      </w:r>
      <w:r w:rsidR="0043552F">
        <w:t>Разборка</w:t>
      </w:r>
      <w:r w:rsidR="00DB03CF">
        <w:t xml:space="preserve"> </w:t>
      </w:r>
      <w:r>
        <w:t xml:space="preserve">покрытий и </w:t>
      </w:r>
      <w:r w:rsidR="00DB03CF">
        <w:t>оснований</w:t>
      </w:r>
      <w:r w:rsidR="00A614EE">
        <w:t xml:space="preserve"> асфальтобетонных</w:t>
      </w:r>
      <w:r w:rsidR="00DB03CF">
        <w:t xml:space="preserve"> – </w:t>
      </w:r>
      <w:r w:rsidR="00A614EE">
        <w:t>4,58</w:t>
      </w:r>
      <w:r w:rsidRPr="00BD674E">
        <w:t xml:space="preserve"> </w:t>
      </w:r>
      <w:r>
        <w:t>м</w:t>
      </w:r>
      <w:r w:rsidRPr="00240041">
        <w:rPr>
          <w:vertAlign w:val="superscript"/>
        </w:rPr>
        <w:t>3</w:t>
      </w:r>
      <w:r>
        <w:t>,</w:t>
      </w:r>
    </w:p>
    <w:p w:rsidR="00A614EE" w:rsidRDefault="00A614EE" w:rsidP="00A614EE">
      <w:pPr>
        <w:pStyle w:val="a5"/>
        <w:numPr>
          <w:ilvl w:val="0"/>
          <w:numId w:val="7"/>
        </w:numPr>
        <w:tabs>
          <w:tab w:val="left" w:pos="426"/>
        </w:tabs>
        <w:spacing w:after="0"/>
        <w:ind w:left="142" w:right="96"/>
      </w:pPr>
      <w:r>
        <w:t xml:space="preserve"> Разборка покрытий и оснований щебеночных – 35,72</w:t>
      </w:r>
      <w:r w:rsidRPr="00A614EE">
        <w:t xml:space="preserve"> </w:t>
      </w:r>
      <w:r>
        <w:t>м</w:t>
      </w:r>
      <w:r w:rsidRPr="00240041">
        <w:rPr>
          <w:vertAlign w:val="superscript"/>
        </w:rPr>
        <w:t>3</w:t>
      </w:r>
      <w:r>
        <w:t>,</w:t>
      </w:r>
    </w:p>
    <w:p w:rsidR="003522D5" w:rsidRDefault="00BD674E" w:rsidP="003522D5">
      <w:pPr>
        <w:pStyle w:val="a5"/>
        <w:numPr>
          <w:ilvl w:val="0"/>
          <w:numId w:val="7"/>
        </w:numPr>
        <w:tabs>
          <w:tab w:val="left" w:pos="426"/>
        </w:tabs>
        <w:spacing w:after="0"/>
        <w:ind w:left="142" w:right="96"/>
      </w:pPr>
      <w:r>
        <w:t xml:space="preserve"> Разборка бортовых камней на бетонном основании – </w:t>
      </w:r>
      <w:r w:rsidR="00A614EE">
        <w:t>17,2</w:t>
      </w:r>
      <w:r>
        <w:t xml:space="preserve"> м.п.</w:t>
      </w:r>
    </w:p>
    <w:p w:rsidR="003522D5" w:rsidRDefault="0043552F" w:rsidP="003522D5">
      <w:pPr>
        <w:pStyle w:val="a5"/>
        <w:numPr>
          <w:ilvl w:val="0"/>
          <w:numId w:val="7"/>
        </w:numPr>
        <w:tabs>
          <w:tab w:val="left" w:pos="426"/>
        </w:tabs>
        <w:spacing w:after="0"/>
        <w:ind w:left="142" w:right="96"/>
      </w:pPr>
      <w:r>
        <w:t>Погрузка и вывоз мусора</w:t>
      </w:r>
      <w:r w:rsidR="00BD674E">
        <w:t xml:space="preserve"> – </w:t>
      </w:r>
      <w:r w:rsidR="00A614EE">
        <w:t>347,26</w:t>
      </w:r>
      <w:r w:rsidR="00BD674E">
        <w:t xml:space="preserve"> т,</w:t>
      </w:r>
    </w:p>
    <w:p w:rsidR="003522D5" w:rsidRDefault="003522D5" w:rsidP="003522D5">
      <w:pPr>
        <w:pStyle w:val="a5"/>
        <w:numPr>
          <w:ilvl w:val="0"/>
          <w:numId w:val="7"/>
        </w:numPr>
        <w:tabs>
          <w:tab w:val="left" w:pos="426"/>
        </w:tabs>
        <w:spacing w:after="0"/>
        <w:ind w:left="142" w:right="96"/>
      </w:pPr>
      <w:r>
        <w:t xml:space="preserve">Устройство подстилающего слоя из щебня марки 400, фракции 5(3)-10, толщиной 100 мм – 458 </w:t>
      </w:r>
      <w:r w:rsidRPr="006730C0">
        <w:t>м</w:t>
      </w:r>
      <w:r w:rsidRPr="003522D5">
        <w:rPr>
          <w:vertAlign w:val="superscript"/>
        </w:rPr>
        <w:t>2</w:t>
      </w:r>
      <w:r>
        <w:t>,</w:t>
      </w:r>
    </w:p>
    <w:p w:rsidR="003522D5" w:rsidRDefault="003522D5" w:rsidP="003522D5">
      <w:pPr>
        <w:pStyle w:val="a5"/>
        <w:numPr>
          <w:ilvl w:val="0"/>
          <w:numId w:val="7"/>
        </w:numPr>
        <w:tabs>
          <w:tab w:val="left" w:pos="426"/>
        </w:tabs>
        <w:spacing w:after="0"/>
        <w:ind w:left="142" w:right="96"/>
      </w:pPr>
      <w:r>
        <w:t xml:space="preserve">Устройство оснований из щебня марки 600, фракции 40-70 способом заклинивания толщиной 210мм – 458 </w:t>
      </w:r>
      <w:r w:rsidRPr="006730C0">
        <w:t>м</w:t>
      </w:r>
      <w:r w:rsidRPr="003522D5">
        <w:rPr>
          <w:vertAlign w:val="superscript"/>
        </w:rPr>
        <w:t>2</w:t>
      </w:r>
      <w:r>
        <w:t>,</w:t>
      </w:r>
    </w:p>
    <w:p w:rsidR="003522D5" w:rsidRDefault="003522D5" w:rsidP="003522D5">
      <w:pPr>
        <w:pStyle w:val="a5"/>
        <w:numPr>
          <w:ilvl w:val="0"/>
          <w:numId w:val="7"/>
        </w:numPr>
        <w:tabs>
          <w:tab w:val="left" w:pos="426"/>
        </w:tabs>
        <w:spacing w:after="0"/>
        <w:ind w:left="142" w:right="96"/>
      </w:pPr>
      <w:r>
        <w:t>Укладка щебеночных оснований</w:t>
      </w:r>
      <w:r w:rsidRPr="0009341F">
        <w:t xml:space="preserve"> </w:t>
      </w:r>
      <w:r>
        <w:t xml:space="preserve">марки 800, фракции 40-70 способом заклинивания с пропиткой битумом, толщиной 80 мм – 458 </w:t>
      </w:r>
      <w:r w:rsidRPr="006730C0">
        <w:t>м</w:t>
      </w:r>
      <w:r w:rsidRPr="003522D5">
        <w:rPr>
          <w:vertAlign w:val="superscript"/>
        </w:rPr>
        <w:t>2</w:t>
      </w:r>
      <w:r>
        <w:t>,</w:t>
      </w:r>
    </w:p>
    <w:p w:rsidR="003522D5" w:rsidRDefault="003522D5" w:rsidP="003522D5">
      <w:pPr>
        <w:pStyle w:val="a5"/>
        <w:numPr>
          <w:ilvl w:val="0"/>
          <w:numId w:val="7"/>
        </w:numPr>
        <w:tabs>
          <w:tab w:val="left" w:pos="426"/>
        </w:tabs>
        <w:spacing w:after="0"/>
        <w:ind w:left="142" w:right="96"/>
      </w:pPr>
      <w:r>
        <w:t xml:space="preserve">Устройство покрытия асфальтобетонного тип В, толщиной 50 мм – 458 </w:t>
      </w:r>
      <w:r w:rsidRPr="006730C0">
        <w:t>м</w:t>
      </w:r>
      <w:r w:rsidRPr="003522D5">
        <w:rPr>
          <w:vertAlign w:val="superscript"/>
        </w:rPr>
        <w:t>2</w:t>
      </w:r>
      <w:r>
        <w:t>,</w:t>
      </w:r>
    </w:p>
    <w:p w:rsidR="009E4D5B" w:rsidRDefault="0043552F" w:rsidP="003522D5">
      <w:pPr>
        <w:pStyle w:val="a5"/>
        <w:numPr>
          <w:ilvl w:val="0"/>
          <w:numId w:val="7"/>
        </w:numPr>
        <w:tabs>
          <w:tab w:val="left" w:pos="426"/>
        </w:tabs>
        <w:spacing w:after="240"/>
        <w:ind w:left="142" w:right="96"/>
      </w:pPr>
      <w:r>
        <w:t xml:space="preserve">Устройство </w:t>
      </w:r>
      <w:r w:rsidR="00BD674E">
        <w:t>бортовых камней бетонных марки 400 –</w:t>
      </w:r>
      <w:r>
        <w:t xml:space="preserve"> </w:t>
      </w:r>
      <w:r w:rsidR="00242F0D">
        <w:t>190</w:t>
      </w:r>
      <w:r>
        <w:t xml:space="preserve"> </w:t>
      </w:r>
      <w:proofErr w:type="spellStart"/>
      <w:r>
        <w:t>п.м</w:t>
      </w:r>
      <w:proofErr w:type="spellEnd"/>
      <w:r>
        <w:t xml:space="preserve">. </w:t>
      </w:r>
    </w:p>
    <w:p w:rsidR="004A251E" w:rsidRPr="00B761EB" w:rsidRDefault="0043552F" w:rsidP="005C2140">
      <w:pPr>
        <w:spacing w:line="441" w:lineRule="auto"/>
        <w:ind w:left="284" w:right="96" w:hanging="284"/>
        <w:rPr>
          <w:b/>
          <w:color w:val="auto"/>
        </w:rPr>
      </w:pPr>
      <w:r w:rsidRPr="00B761EB">
        <w:rPr>
          <w:b/>
          <w:color w:val="auto"/>
        </w:rPr>
        <w:t>Установка малых архитектурных форм.</w:t>
      </w:r>
    </w:p>
    <w:p w:rsidR="00041590" w:rsidRPr="00B761EB" w:rsidRDefault="00041590" w:rsidP="00041590">
      <w:pPr>
        <w:pStyle w:val="a5"/>
        <w:numPr>
          <w:ilvl w:val="0"/>
          <w:numId w:val="36"/>
        </w:numPr>
        <w:spacing w:after="0"/>
        <w:ind w:right="96"/>
        <w:rPr>
          <w:color w:val="auto"/>
        </w:rPr>
      </w:pPr>
      <w:r w:rsidRPr="00B761EB">
        <w:rPr>
          <w:color w:val="auto"/>
        </w:rPr>
        <w:t xml:space="preserve">Копание ям вручную глубиной до 0,7м – </w:t>
      </w:r>
      <w:r w:rsidR="00242F0D">
        <w:rPr>
          <w:color w:val="auto"/>
        </w:rPr>
        <w:t>11,2</w:t>
      </w:r>
      <w:r w:rsidRPr="00B761EB">
        <w:rPr>
          <w:color w:val="auto"/>
        </w:rPr>
        <w:t xml:space="preserve"> м</w:t>
      </w:r>
      <w:r w:rsidRPr="00B761EB">
        <w:rPr>
          <w:color w:val="auto"/>
          <w:vertAlign w:val="superscript"/>
        </w:rPr>
        <w:t>3</w:t>
      </w:r>
      <w:r w:rsidRPr="00B761EB">
        <w:rPr>
          <w:color w:val="auto"/>
        </w:rPr>
        <w:t xml:space="preserve">, </w:t>
      </w:r>
    </w:p>
    <w:p w:rsidR="00041590" w:rsidRPr="00B761EB" w:rsidRDefault="00041590" w:rsidP="00041590">
      <w:pPr>
        <w:pStyle w:val="a5"/>
        <w:numPr>
          <w:ilvl w:val="0"/>
          <w:numId w:val="36"/>
        </w:numPr>
        <w:spacing w:after="0"/>
        <w:ind w:right="96"/>
        <w:rPr>
          <w:color w:val="auto"/>
        </w:rPr>
      </w:pPr>
      <w:r w:rsidRPr="00B761EB">
        <w:rPr>
          <w:color w:val="auto"/>
        </w:rPr>
        <w:t xml:space="preserve">Устройство щебеночного основания под фундаменты – </w:t>
      </w:r>
      <w:r w:rsidR="00D37116" w:rsidRPr="00B761EB">
        <w:rPr>
          <w:color w:val="auto"/>
        </w:rPr>
        <w:t>1,</w:t>
      </w:r>
      <w:r w:rsidR="00B761EB">
        <w:rPr>
          <w:color w:val="auto"/>
        </w:rPr>
        <w:t>95</w:t>
      </w:r>
      <w:r w:rsidRPr="00B761EB">
        <w:rPr>
          <w:color w:val="auto"/>
        </w:rPr>
        <w:t xml:space="preserve"> м</w:t>
      </w:r>
      <w:r w:rsidRPr="00B761EB">
        <w:rPr>
          <w:color w:val="auto"/>
          <w:vertAlign w:val="superscript"/>
        </w:rPr>
        <w:t>3</w:t>
      </w:r>
      <w:r w:rsidRPr="00B761EB">
        <w:rPr>
          <w:color w:val="auto"/>
        </w:rPr>
        <w:t xml:space="preserve">, </w:t>
      </w:r>
    </w:p>
    <w:p w:rsidR="00041590" w:rsidRPr="00B761EB" w:rsidRDefault="00041590" w:rsidP="00041590">
      <w:pPr>
        <w:pStyle w:val="a5"/>
        <w:numPr>
          <w:ilvl w:val="0"/>
          <w:numId w:val="36"/>
        </w:numPr>
        <w:spacing w:after="0"/>
        <w:ind w:right="96"/>
        <w:rPr>
          <w:color w:val="auto"/>
        </w:rPr>
      </w:pPr>
      <w:r w:rsidRPr="00B761EB">
        <w:rPr>
          <w:color w:val="auto"/>
        </w:rPr>
        <w:t xml:space="preserve">Устройство бетонной подготовки – </w:t>
      </w:r>
      <w:r w:rsidR="00B761EB">
        <w:rPr>
          <w:color w:val="auto"/>
        </w:rPr>
        <w:t>11,</w:t>
      </w:r>
      <w:r w:rsidR="00242F0D">
        <w:rPr>
          <w:color w:val="auto"/>
        </w:rPr>
        <w:t>7</w:t>
      </w:r>
      <w:r w:rsidRPr="00B761EB">
        <w:rPr>
          <w:color w:val="auto"/>
        </w:rPr>
        <w:t xml:space="preserve"> м</w:t>
      </w:r>
      <w:r w:rsidRPr="00B761EB">
        <w:rPr>
          <w:color w:val="auto"/>
          <w:vertAlign w:val="superscript"/>
        </w:rPr>
        <w:t>3</w:t>
      </w:r>
      <w:r w:rsidRPr="00B761EB">
        <w:rPr>
          <w:color w:val="auto"/>
        </w:rPr>
        <w:t>,</w:t>
      </w:r>
    </w:p>
    <w:p w:rsidR="00041590" w:rsidRPr="00B761EB" w:rsidRDefault="00041590" w:rsidP="00041590">
      <w:pPr>
        <w:pStyle w:val="a5"/>
        <w:numPr>
          <w:ilvl w:val="0"/>
          <w:numId w:val="36"/>
        </w:numPr>
        <w:spacing w:after="0"/>
        <w:ind w:right="96"/>
        <w:rPr>
          <w:color w:val="auto"/>
        </w:rPr>
      </w:pPr>
      <w:r w:rsidRPr="00B761EB">
        <w:rPr>
          <w:color w:val="auto"/>
        </w:rPr>
        <w:t xml:space="preserve">Монтаж </w:t>
      </w:r>
      <w:r w:rsidR="00B761EB">
        <w:rPr>
          <w:color w:val="auto"/>
        </w:rPr>
        <w:t>МАФ</w:t>
      </w:r>
      <w:r w:rsidRPr="00B761EB">
        <w:rPr>
          <w:color w:val="auto"/>
        </w:rPr>
        <w:t xml:space="preserve"> – </w:t>
      </w:r>
      <w:r w:rsidR="00242F0D">
        <w:rPr>
          <w:color w:val="auto"/>
        </w:rPr>
        <w:t>2,08</w:t>
      </w:r>
      <w:r w:rsidRPr="00B761EB">
        <w:rPr>
          <w:color w:val="auto"/>
        </w:rPr>
        <w:t xml:space="preserve"> т.</w:t>
      </w:r>
    </w:p>
    <w:p w:rsidR="00D37116" w:rsidRDefault="00D37116" w:rsidP="00041590">
      <w:pPr>
        <w:pStyle w:val="a5"/>
        <w:numPr>
          <w:ilvl w:val="0"/>
          <w:numId w:val="36"/>
        </w:numPr>
        <w:spacing w:after="0"/>
        <w:ind w:right="96"/>
        <w:rPr>
          <w:color w:val="auto"/>
        </w:rPr>
      </w:pPr>
      <w:r w:rsidRPr="00B761EB">
        <w:rPr>
          <w:color w:val="auto"/>
        </w:rPr>
        <w:t xml:space="preserve">Заполнение песочницы песком – </w:t>
      </w:r>
      <w:r w:rsidR="00B761EB">
        <w:rPr>
          <w:color w:val="auto"/>
        </w:rPr>
        <w:t>1,9</w:t>
      </w:r>
      <w:r w:rsidRPr="00B761EB">
        <w:rPr>
          <w:color w:val="auto"/>
        </w:rPr>
        <w:t xml:space="preserve"> м</w:t>
      </w:r>
      <w:r w:rsidRPr="00B761EB">
        <w:rPr>
          <w:color w:val="auto"/>
          <w:vertAlign w:val="superscript"/>
        </w:rPr>
        <w:t>3</w:t>
      </w:r>
      <w:r w:rsidRPr="00B761EB">
        <w:rPr>
          <w:color w:val="auto"/>
        </w:rPr>
        <w:t>.</w:t>
      </w:r>
    </w:p>
    <w:p w:rsidR="00242F0D" w:rsidRDefault="00242F0D" w:rsidP="00242F0D">
      <w:pPr>
        <w:pStyle w:val="a5"/>
        <w:spacing w:after="0"/>
        <w:ind w:left="437" w:right="96"/>
        <w:rPr>
          <w:color w:val="auto"/>
        </w:rPr>
      </w:pPr>
    </w:p>
    <w:p w:rsidR="00242F0D" w:rsidRPr="00242F0D" w:rsidRDefault="00242F0D" w:rsidP="00242F0D">
      <w:pPr>
        <w:pStyle w:val="a5"/>
        <w:spacing w:after="0"/>
        <w:ind w:left="437" w:right="96" w:hanging="437"/>
        <w:rPr>
          <w:b/>
          <w:color w:val="auto"/>
        </w:rPr>
      </w:pPr>
      <w:r w:rsidRPr="00242F0D">
        <w:rPr>
          <w:b/>
          <w:color w:val="auto"/>
        </w:rPr>
        <w:t>Установка контейнерной площадки.</w:t>
      </w:r>
    </w:p>
    <w:p w:rsidR="00242F0D" w:rsidRDefault="00242F0D" w:rsidP="00242F0D">
      <w:pPr>
        <w:pStyle w:val="a5"/>
        <w:spacing w:after="0"/>
        <w:ind w:left="437" w:right="96" w:hanging="437"/>
        <w:rPr>
          <w:color w:val="auto"/>
        </w:rPr>
      </w:pPr>
    </w:p>
    <w:p w:rsidR="00242F0D" w:rsidRDefault="00242F0D" w:rsidP="00242F0D">
      <w:pPr>
        <w:pStyle w:val="a5"/>
        <w:numPr>
          <w:ilvl w:val="1"/>
          <w:numId w:val="8"/>
        </w:numPr>
        <w:tabs>
          <w:tab w:val="left" w:pos="426"/>
        </w:tabs>
        <w:spacing w:after="0"/>
        <w:ind w:right="96"/>
        <w:rPr>
          <w:color w:val="auto"/>
        </w:rPr>
      </w:pPr>
      <w:r>
        <w:rPr>
          <w:color w:val="auto"/>
        </w:rPr>
        <w:t>Монтаж площадки – 0,23 т</w:t>
      </w:r>
    </w:p>
    <w:p w:rsidR="00242F0D" w:rsidRPr="00B761EB" w:rsidRDefault="00242F0D" w:rsidP="00242F0D">
      <w:pPr>
        <w:pStyle w:val="a5"/>
        <w:numPr>
          <w:ilvl w:val="1"/>
          <w:numId w:val="8"/>
        </w:numPr>
        <w:tabs>
          <w:tab w:val="left" w:pos="426"/>
        </w:tabs>
        <w:spacing w:after="0"/>
        <w:ind w:right="96"/>
        <w:rPr>
          <w:color w:val="auto"/>
        </w:rPr>
      </w:pPr>
      <w:r>
        <w:rPr>
          <w:color w:val="auto"/>
        </w:rPr>
        <w:t>Контейнерная площадка – 1шт.</w:t>
      </w:r>
    </w:p>
    <w:p w:rsidR="00D37116" w:rsidRDefault="00D37116" w:rsidP="004063E0">
      <w:pPr>
        <w:spacing w:after="0"/>
        <w:ind w:left="0" w:right="96"/>
        <w:rPr>
          <w:b/>
        </w:rPr>
      </w:pPr>
    </w:p>
    <w:p w:rsidR="00041590" w:rsidRDefault="00041590" w:rsidP="00D37116">
      <w:pPr>
        <w:spacing w:after="240"/>
        <w:ind w:left="79" w:right="96"/>
        <w:rPr>
          <w:b/>
        </w:rPr>
      </w:pPr>
      <w:r w:rsidRPr="00041590">
        <w:rPr>
          <w:b/>
        </w:rPr>
        <w:t>Освещение детской площадки.</w:t>
      </w:r>
    </w:p>
    <w:p w:rsidR="00041590" w:rsidRDefault="00041590" w:rsidP="00041590">
      <w:pPr>
        <w:pStyle w:val="a5"/>
        <w:numPr>
          <w:ilvl w:val="1"/>
          <w:numId w:val="8"/>
        </w:numPr>
        <w:tabs>
          <w:tab w:val="left" w:pos="142"/>
          <w:tab w:val="left" w:pos="426"/>
        </w:tabs>
        <w:spacing w:after="0"/>
        <w:ind w:left="0" w:right="96" w:firstLine="142"/>
      </w:pPr>
      <w:r>
        <w:t xml:space="preserve"> </w:t>
      </w:r>
      <w:r w:rsidRPr="00041590">
        <w:t xml:space="preserve">Бурение ям глубиной до 2м </w:t>
      </w:r>
      <w:r>
        <w:t xml:space="preserve">бурильно-крановыми машинами – </w:t>
      </w:r>
      <w:r w:rsidR="00A43382">
        <w:t>2</w:t>
      </w:r>
      <w:r>
        <w:t xml:space="preserve"> ямы</w:t>
      </w:r>
    </w:p>
    <w:p w:rsidR="00041590" w:rsidRDefault="00041590" w:rsidP="00041590">
      <w:pPr>
        <w:pStyle w:val="a5"/>
        <w:numPr>
          <w:ilvl w:val="1"/>
          <w:numId w:val="8"/>
        </w:numPr>
        <w:tabs>
          <w:tab w:val="left" w:pos="142"/>
          <w:tab w:val="left" w:pos="426"/>
        </w:tabs>
        <w:spacing w:after="0"/>
        <w:ind w:left="0" w:right="96" w:firstLine="142"/>
      </w:pPr>
      <w:r>
        <w:t>Установка стальных опор ВЛ 750 кВ – 0,</w:t>
      </w:r>
      <w:r w:rsidR="00A43382">
        <w:t>522</w:t>
      </w:r>
      <w:r>
        <w:t xml:space="preserve"> т</w:t>
      </w:r>
    </w:p>
    <w:p w:rsidR="00041590" w:rsidRDefault="00041590" w:rsidP="00041590">
      <w:pPr>
        <w:pStyle w:val="a5"/>
        <w:numPr>
          <w:ilvl w:val="1"/>
          <w:numId w:val="8"/>
        </w:numPr>
        <w:tabs>
          <w:tab w:val="left" w:pos="142"/>
          <w:tab w:val="left" w:pos="426"/>
        </w:tabs>
        <w:spacing w:after="0"/>
        <w:ind w:left="0" w:right="96" w:firstLine="142"/>
      </w:pPr>
      <w:r>
        <w:t>Бетонирование фундамент</w:t>
      </w:r>
      <w:r w:rsidR="003F36C5">
        <w:t>а</w:t>
      </w:r>
      <w:r>
        <w:t xml:space="preserve"> опоры </w:t>
      </w:r>
      <w:r w:rsidR="00A43382">
        <w:t xml:space="preserve">– </w:t>
      </w:r>
      <w:r w:rsidR="00BD6360">
        <w:t>0,84</w:t>
      </w:r>
      <w:r w:rsidR="003F36C5" w:rsidRPr="00AF7E9E">
        <w:t xml:space="preserve"> </w:t>
      </w:r>
      <w:r w:rsidR="003F36C5">
        <w:t>м</w:t>
      </w:r>
      <w:r w:rsidR="003F36C5" w:rsidRPr="00041590">
        <w:rPr>
          <w:vertAlign w:val="superscript"/>
        </w:rPr>
        <w:t>3</w:t>
      </w:r>
      <w:r w:rsidR="003F36C5">
        <w:t>,</w:t>
      </w:r>
    </w:p>
    <w:p w:rsidR="003F36C5" w:rsidRDefault="003F36C5" w:rsidP="00041590">
      <w:pPr>
        <w:pStyle w:val="a5"/>
        <w:numPr>
          <w:ilvl w:val="1"/>
          <w:numId w:val="8"/>
        </w:numPr>
        <w:tabs>
          <w:tab w:val="left" w:pos="142"/>
          <w:tab w:val="left" w:pos="426"/>
        </w:tabs>
        <w:spacing w:after="0"/>
        <w:ind w:left="0" w:right="96" w:firstLine="142"/>
      </w:pPr>
      <w:r>
        <w:t xml:space="preserve">Установка светильников с лампами люминесцентными - </w:t>
      </w:r>
      <w:r w:rsidR="00B761EB">
        <w:t>2</w:t>
      </w:r>
      <w:r>
        <w:t xml:space="preserve"> шт.,</w:t>
      </w:r>
    </w:p>
    <w:p w:rsidR="003F36C5" w:rsidRDefault="003F36C5" w:rsidP="00041590">
      <w:pPr>
        <w:pStyle w:val="a5"/>
        <w:numPr>
          <w:ilvl w:val="1"/>
          <w:numId w:val="8"/>
        </w:numPr>
        <w:tabs>
          <w:tab w:val="left" w:pos="142"/>
          <w:tab w:val="left" w:pos="426"/>
        </w:tabs>
        <w:spacing w:after="0"/>
        <w:ind w:left="0" w:right="96" w:firstLine="142"/>
      </w:pPr>
      <w:r>
        <w:lastRenderedPageBreak/>
        <w:t xml:space="preserve">Прокладка </w:t>
      </w:r>
      <w:proofErr w:type="gramStart"/>
      <w:r>
        <w:t>труб</w:t>
      </w:r>
      <w:proofErr w:type="gramEnd"/>
      <w:r>
        <w:t xml:space="preserve"> гофрированных ПВХ для защиты проводов и кабелей – 50 м.п.,</w:t>
      </w:r>
    </w:p>
    <w:p w:rsidR="003F36C5" w:rsidRDefault="003F36C5" w:rsidP="00041590">
      <w:pPr>
        <w:pStyle w:val="a5"/>
        <w:numPr>
          <w:ilvl w:val="1"/>
          <w:numId w:val="8"/>
        </w:numPr>
        <w:tabs>
          <w:tab w:val="left" w:pos="142"/>
          <w:tab w:val="left" w:pos="426"/>
        </w:tabs>
        <w:spacing w:after="0"/>
        <w:ind w:left="0" w:right="96" w:firstLine="142"/>
      </w:pPr>
      <w:r>
        <w:t xml:space="preserve">Затягивание провода в проложенные трубы и металлические рукава – </w:t>
      </w:r>
      <w:r w:rsidR="00B761EB">
        <w:t>75</w:t>
      </w:r>
      <w:r>
        <w:t xml:space="preserve"> м.п.,</w:t>
      </w:r>
    </w:p>
    <w:p w:rsidR="003F36C5" w:rsidRDefault="00B761EB" w:rsidP="00041590">
      <w:pPr>
        <w:pStyle w:val="a5"/>
        <w:numPr>
          <w:ilvl w:val="1"/>
          <w:numId w:val="8"/>
        </w:numPr>
        <w:tabs>
          <w:tab w:val="left" w:pos="142"/>
          <w:tab w:val="left" w:pos="426"/>
        </w:tabs>
        <w:spacing w:after="0"/>
        <w:ind w:left="0" w:right="96" w:firstLine="142"/>
      </w:pPr>
      <w:r>
        <w:t>Подвеска проводов неизолированных ВЛ 0,38 кВ с помощью механизмов</w:t>
      </w:r>
      <w:r w:rsidR="003F36C5">
        <w:t xml:space="preserve"> – </w:t>
      </w:r>
      <w:r>
        <w:t>28</w:t>
      </w:r>
      <w:r w:rsidR="003F36C5">
        <w:t xml:space="preserve"> м.п.,</w:t>
      </w:r>
    </w:p>
    <w:p w:rsidR="003F36C5" w:rsidRDefault="003F36C5" w:rsidP="003F36C5">
      <w:pPr>
        <w:pStyle w:val="a5"/>
        <w:numPr>
          <w:ilvl w:val="1"/>
          <w:numId w:val="8"/>
        </w:numPr>
        <w:tabs>
          <w:tab w:val="left" w:pos="142"/>
          <w:tab w:val="left" w:pos="426"/>
        </w:tabs>
        <w:spacing w:after="0"/>
        <w:ind w:left="0" w:right="96" w:firstLine="142"/>
      </w:pPr>
      <w:r>
        <w:t>Устройство блока управления шкафного исполнения или распределительный пункт (шкаф) – 1 шт.</w:t>
      </w:r>
    </w:p>
    <w:p w:rsidR="00943E76" w:rsidRDefault="00943E76" w:rsidP="00943E76">
      <w:pPr>
        <w:pStyle w:val="a5"/>
        <w:tabs>
          <w:tab w:val="left" w:pos="142"/>
          <w:tab w:val="left" w:pos="426"/>
        </w:tabs>
        <w:spacing w:after="0"/>
        <w:ind w:left="142" w:right="96"/>
      </w:pPr>
    </w:p>
    <w:p w:rsidR="00943E76" w:rsidRDefault="00943E76" w:rsidP="00943E76">
      <w:pPr>
        <w:ind w:left="709" w:right="1152" w:hanging="425"/>
      </w:pPr>
      <w:r>
        <w:t xml:space="preserve">Электроснабжение уличного освещения </w:t>
      </w:r>
    </w:p>
    <w:p w:rsidR="00943E76" w:rsidRDefault="004A0A30" w:rsidP="00943E76">
      <w:pPr>
        <w:spacing w:after="240"/>
        <w:ind w:left="709" w:hanging="425"/>
      </w:pPr>
      <w:proofErr w:type="spellStart"/>
      <w:r>
        <w:t>Рр</w:t>
      </w:r>
      <w:proofErr w:type="spellEnd"/>
      <w:r>
        <w:t xml:space="preserve"> </w:t>
      </w:r>
      <w:r w:rsidR="00943E76">
        <w:t xml:space="preserve">- </w:t>
      </w:r>
      <w:r>
        <w:t>1</w:t>
      </w:r>
      <w:r w:rsidR="00943E76">
        <w:t>,5 кВт, U-220B. Категория электроприемников-Ш.</w:t>
      </w:r>
    </w:p>
    <w:p w:rsidR="00943E76" w:rsidRDefault="00943E76" w:rsidP="00943E76">
      <w:pPr>
        <w:numPr>
          <w:ilvl w:val="0"/>
          <w:numId w:val="14"/>
        </w:numPr>
        <w:spacing w:after="0" w:line="267" w:lineRule="auto"/>
        <w:ind w:left="709" w:hanging="425"/>
      </w:pPr>
      <w:r>
        <w:t>Выполнить линию питания от ВРУ жилого дома до опор освещения кабелем марки СИП 2*16.</w:t>
      </w:r>
    </w:p>
    <w:p w:rsidR="00943E76" w:rsidRDefault="00943E76" w:rsidP="00943E76">
      <w:pPr>
        <w:numPr>
          <w:ilvl w:val="0"/>
          <w:numId w:val="14"/>
        </w:numPr>
        <w:spacing w:after="0" w:line="267" w:lineRule="auto"/>
        <w:ind w:left="709" w:hanging="425"/>
      </w:pPr>
      <w:r>
        <w:t>Трассу кабельной линии выполнить в металлической трубе (металл рукаве) по фасаду жилого дома, далее воздушной линией до опор освещения.</w:t>
      </w:r>
    </w:p>
    <w:p w:rsidR="00943E76" w:rsidRDefault="00943E76" w:rsidP="00943E76">
      <w:pPr>
        <w:spacing w:after="0"/>
        <w:ind w:left="709" w:hanging="425"/>
      </w:pPr>
      <w:r>
        <w:t xml:space="preserve">3.  </w:t>
      </w:r>
      <w:proofErr w:type="gramStart"/>
      <w:r>
        <w:t>В щитовой жилого дома</w:t>
      </w:r>
      <w:proofErr w:type="gramEnd"/>
      <w:r>
        <w:t xml:space="preserve"> предусмотреть установку щита ЩР с прибором учета электроэнергии, вводным и групповыми автоматическими выключателями.</w:t>
      </w:r>
    </w:p>
    <w:p w:rsidR="00943E76" w:rsidRDefault="00943E76" w:rsidP="004601DF">
      <w:pPr>
        <w:numPr>
          <w:ilvl w:val="0"/>
          <w:numId w:val="15"/>
        </w:numPr>
        <w:spacing w:after="0" w:line="267" w:lineRule="auto"/>
        <w:ind w:left="709" w:hanging="425"/>
      </w:pPr>
      <w:r>
        <w:t>Автоматические выключатели выбрать исходя из максимально разрешённой мощности с условием селективности.</w:t>
      </w:r>
    </w:p>
    <w:p w:rsidR="00943E76" w:rsidRDefault="00943E76" w:rsidP="004601DF">
      <w:pPr>
        <w:numPr>
          <w:ilvl w:val="0"/>
          <w:numId w:val="15"/>
        </w:numPr>
        <w:spacing w:after="0" w:line="267" w:lineRule="auto"/>
        <w:ind w:left="709" w:hanging="425"/>
      </w:pPr>
      <w:r>
        <w:t xml:space="preserve">Точку подключения определить </w:t>
      </w:r>
      <w:r w:rsidR="004A0A30">
        <w:t>после</w:t>
      </w:r>
      <w:r>
        <w:t xml:space="preserve"> общедомового прибора учета э/э.</w:t>
      </w:r>
      <w:r>
        <w:rPr>
          <w:noProof/>
        </w:rPr>
        <w:drawing>
          <wp:inline distT="0" distB="0" distL="0" distR="0" wp14:anchorId="172DAB3F" wp14:editId="4E0F5EA3">
            <wp:extent cx="9145" cy="18289"/>
            <wp:effectExtent l="0" t="0" r="0" b="0"/>
            <wp:docPr id="2" name="Picture 3834"/>
            <wp:cNvGraphicFramePr/>
            <a:graphic xmlns:a="http://schemas.openxmlformats.org/drawingml/2006/main">
              <a:graphicData uri="http://schemas.openxmlformats.org/drawingml/2006/picture">
                <pic:pic xmlns:pic="http://schemas.openxmlformats.org/drawingml/2006/picture">
                  <pic:nvPicPr>
                    <pic:cNvPr id="3834" name="Picture 3834"/>
                    <pic:cNvPicPr/>
                  </pic:nvPicPr>
                  <pic:blipFill>
                    <a:blip r:embed="rId8"/>
                    <a:stretch>
                      <a:fillRect/>
                    </a:stretch>
                  </pic:blipFill>
                  <pic:spPr>
                    <a:xfrm>
                      <a:off x="0" y="0"/>
                      <a:ext cx="9145" cy="18289"/>
                    </a:xfrm>
                    <a:prstGeom prst="rect">
                      <a:avLst/>
                    </a:prstGeom>
                  </pic:spPr>
                </pic:pic>
              </a:graphicData>
            </a:graphic>
          </wp:inline>
        </w:drawing>
      </w:r>
    </w:p>
    <w:p w:rsidR="00943E76" w:rsidRDefault="00943E76" w:rsidP="004601DF">
      <w:pPr>
        <w:numPr>
          <w:ilvl w:val="0"/>
          <w:numId w:val="15"/>
        </w:numPr>
        <w:spacing w:after="0" w:line="267" w:lineRule="auto"/>
        <w:ind w:left="709" w:hanging="425"/>
      </w:pPr>
      <w:r>
        <w:t>Автоматические выключатель подписать, вывесить бирки с указанием марки и принадлежности КЛ.</w:t>
      </w:r>
    </w:p>
    <w:p w:rsidR="00943E76" w:rsidRDefault="00943E76" w:rsidP="004601DF">
      <w:pPr>
        <w:numPr>
          <w:ilvl w:val="0"/>
          <w:numId w:val="15"/>
        </w:numPr>
        <w:spacing w:after="0" w:line="267" w:lineRule="auto"/>
        <w:ind w:left="709" w:hanging="425"/>
      </w:pPr>
      <w:r>
        <w:t>После монтажа электроустановку предъявить главному энергетику ООО УК «Пионер» с предоставлением технического отчета в полном объеме.</w:t>
      </w:r>
      <w:r>
        <w:rPr>
          <w:noProof/>
        </w:rPr>
        <w:drawing>
          <wp:inline distT="0" distB="0" distL="0" distR="0" wp14:anchorId="3EAE6962" wp14:editId="440DAA18">
            <wp:extent cx="3048" cy="3048"/>
            <wp:effectExtent l="0" t="0" r="0" b="0"/>
            <wp:docPr id="3" name="Picture 1545"/>
            <wp:cNvGraphicFramePr/>
            <a:graphic xmlns:a="http://schemas.openxmlformats.org/drawingml/2006/main">
              <a:graphicData uri="http://schemas.openxmlformats.org/drawingml/2006/picture">
                <pic:pic xmlns:pic="http://schemas.openxmlformats.org/drawingml/2006/picture">
                  <pic:nvPicPr>
                    <pic:cNvPr id="1545" name="Picture 1545"/>
                    <pic:cNvPicPr/>
                  </pic:nvPicPr>
                  <pic:blipFill>
                    <a:blip r:embed="rId7"/>
                    <a:stretch>
                      <a:fillRect/>
                    </a:stretch>
                  </pic:blipFill>
                  <pic:spPr>
                    <a:xfrm>
                      <a:off x="0" y="0"/>
                      <a:ext cx="3048" cy="3048"/>
                    </a:xfrm>
                    <a:prstGeom prst="rect">
                      <a:avLst/>
                    </a:prstGeom>
                  </pic:spPr>
                </pic:pic>
              </a:graphicData>
            </a:graphic>
          </wp:inline>
        </w:drawing>
      </w:r>
    </w:p>
    <w:p w:rsidR="00943E76" w:rsidRDefault="00943E76" w:rsidP="004601DF">
      <w:pPr>
        <w:numPr>
          <w:ilvl w:val="0"/>
          <w:numId w:val="15"/>
        </w:numPr>
        <w:spacing w:after="0" w:line="267" w:lineRule="auto"/>
        <w:ind w:left="709" w:hanging="425"/>
      </w:pPr>
      <w:r>
        <w:t>Не подключать других потребителей.</w:t>
      </w:r>
    </w:p>
    <w:p w:rsidR="00943E76" w:rsidRDefault="00943E76" w:rsidP="004601DF">
      <w:pPr>
        <w:pStyle w:val="a5"/>
        <w:tabs>
          <w:tab w:val="left" w:pos="142"/>
          <w:tab w:val="left" w:pos="426"/>
        </w:tabs>
        <w:spacing w:after="0"/>
        <w:ind w:left="709" w:right="96" w:hanging="425"/>
      </w:pPr>
    </w:p>
    <w:p w:rsidR="00041590" w:rsidRDefault="00041590" w:rsidP="004601DF">
      <w:pPr>
        <w:spacing w:after="120" w:line="259" w:lineRule="auto"/>
        <w:ind w:left="709" w:right="4772" w:hanging="425"/>
        <w:rPr>
          <w:sz w:val="26"/>
        </w:rPr>
      </w:pPr>
    </w:p>
    <w:p w:rsidR="003F36C5" w:rsidRPr="00771808" w:rsidRDefault="0043552F" w:rsidP="004601DF">
      <w:pPr>
        <w:spacing w:after="120" w:line="259" w:lineRule="auto"/>
        <w:ind w:left="709" w:right="4772" w:hanging="425"/>
        <w:jc w:val="left"/>
        <w:rPr>
          <w:color w:val="auto"/>
          <w:sz w:val="26"/>
        </w:rPr>
      </w:pPr>
      <w:r w:rsidRPr="00771808">
        <w:rPr>
          <w:b/>
          <w:color w:val="auto"/>
          <w:szCs w:val="24"/>
        </w:rPr>
        <w:t>Перечень устанавливаемых МАФ:</w:t>
      </w:r>
      <w:r w:rsidRPr="00771808">
        <w:rPr>
          <w:color w:val="auto"/>
          <w:sz w:val="26"/>
        </w:rPr>
        <w:t xml:space="preserve"> </w:t>
      </w:r>
    </w:p>
    <w:p w:rsidR="004A251E" w:rsidRPr="004601DF" w:rsidRDefault="0043552F" w:rsidP="004601DF">
      <w:pPr>
        <w:spacing w:after="120" w:line="259" w:lineRule="auto"/>
        <w:ind w:left="709" w:right="4772" w:hanging="425"/>
        <w:jc w:val="left"/>
        <w:rPr>
          <w:color w:val="auto"/>
          <w:szCs w:val="24"/>
        </w:rPr>
      </w:pPr>
      <w:r w:rsidRPr="004601DF">
        <w:rPr>
          <w:color w:val="auto"/>
          <w:szCs w:val="24"/>
        </w:rPr>
        <w:t xml:space="preserve">Игровая </w:t>
      </w:r>
      <w:r w:rsidR="009E4D5B" w:rsidRPr="004601DF">
        <w:rPr>
          <w:color w:val="auto"/>
          <w:szCs w:val="24"/>
        </w:rPr>
        <w:t>площад</w:t>
      </w:r>
      <w:r w:rsidRPr="004601DF">
        <w:rPr>
          <w:color w:val="auto"/>
          <w:szCs w:val="24"/>
        </w:rPr>
        <w:t>ка</w:t>
      </w:r>
    </w:p>
    <w:p w:rsidR="00771808" w:rsidRPr="004601DF" w:rsidRDefault="00771808" w:rsidP="004601DF">
      <w:pPr>
        <w:pStyle w:val="a7"/>
        <w:spacing w:line="276" w:lineRule="auto"/>
        <w:ind w:left="709" w:hanging="425"/>
        <w:rPr>
          <w:szCs w:val="24"/>
        </w:rPr>
      </w:pPr>
      <w:r w:rsidRPr="004601DF">
        <w:rPr>
          <w:szCs w:val="24"/>
        </w:rPr>
        <w:t xml:space="preserve">1. </w:t>
      </w:r>
      <w:r w:rsidR="004601DF">
        <w:rPr>
          <w:szCs w:val="24"/>
        </w:rPr>
        <w:t>Игровой спортивный к</w:t>
      </w:r>
      <w:r w:rsidRPr="004601DF">
        <w:rPr>
          <w:szCs w:val="24"/>
        </w:rPr>
        <w:t xml:space="preserve">омплекс </w:t>
      </w:r>
      <w:r w:rsidR="004601DF">
        <w:rPr>
          <w:szCs w:val="24"/>
        </w:rPr>
        <w:t xml:space="preserve">должен быть </w:t>
      </w:r>
      <w:r w:rsidRPr="004601DF">
        <w:rPr>
          <w:szCs w:val="24"/>
        </w:rPr>
        <w:t xml:space="preserve">длиной не менее 7422 мм, шириной не менее 2750 мм, высотой не менее 2132 мм должен состоять из следующих комплектующих: </w:t>
      </w:r>
    </w:p>
    <w:p w:rsidR="00771808" w:rsidRPr="004601DF" w:rsidRDefault="00771808" w:rsidP="004601DF">
      <w:pPr>
        <w:pStyle w:val="a7"/>
        <w:numPr>
          <w:ilvl w:val="0"/>
          <w:numId w:val="37"/>
        </w:numPr>
        <w:spacing w:line="276" w:lineRule="auto"/>
        <w:ind w:left="709" w:hanging="425"/>
        <w:rPr>
          <w:szCs w:val="24"/>
        </w:rPr>
      </w:pPr>
      <w:r w:rsidRPr="004601DF">
        <w:rPr>
          <w:szCs w:val="24"/>
        </w:rPr>
        <w:t xml:space="preserve">Стойка опорная для качелей А-образная </w:t>
      </w:r>
      <w:r w:rsidR="003968E0" w:rsidRPr="004601DF">
        <w:rPr>
          <w:szCs w:val="24"/>
        </w:rPr>
        <w:t>не менее</w:t>
      </w:r>
      <w:r w:rsidRPr="004601DF">
        <w:rPr>
          <w:szCs w:val="24"/>
        </w:rPr>
        <w:t xml:space="preserve"> 4 шт., </w:t>
      </w:r>
    </w:p>
    <w:p w:rsidR="00771808" w:rsidRPr="004601DF" w:rsidRDefault="00771808" w:rsidP="004601DF">
      <w:pPr>
        <w:pStyle w:val="a7"/>
        <w:numPr>
          <w:ilvl w:val="0"/>
          <w:numId w:val="37"/>
        </w:numPr>
        <w:spacing w:line="276" w:lineRule="auto"/>
        <w:ind w:left="709" w:hanging="425"/>
        <w:rPr>
          <w:szCs w:val="24"/>
        </w:rPr>
      </w:pPr>
      <w:r w:rsidRPr="004601DF">
        <w:rPr>
          <w:szCs w:val="24"/>
        </w:rPr>
        <w:t xml:space="preserve">Цепочный подвес с пластиковым сидением </w:t>
      </w:r>
      <w:r w:rsidR="003968E0" w:rsidRPr="004601DF">
        <w:rPr>
          <w:szCs w:val="24"/>
        </w:rPr>
        <w:t xml:space="preserve">не менее </w:t>
      </w:r>
      <w:r w:rsidRPr="004601DF">
        <w:rPr>
          <w:szCs w:val="24"/>
        </w:rPr>
        <w:t>2 шт.</w:t>
      </w:r>
    </w:p>
    <w:p w:rsidR="00771808" w:rsidRPr="004601DF" w:rsidRDefault="00771808" w:rsidP="004601DF">
      <w:pPr>
        <w:pStyle w:val="a7"/>
        <w:numPr>
          <w:ilvl w:val="0"/>
          <w:numId w:val="37"/>
        </w:numPr>
        <w:spacing w:line="276" w:lineRule="auto"/>
        <w:ind w:left="709" w:hanging="425"/>
        <w:rPr>
          <w:szCs w:val="24"/>
        </w:rPr>
      </w:pPr>
      <w:r w:rsidRPr="004601DF">
        <w:rPr>
          <w:szCs w:val="24"/>
        </w:rPr>
        <w:t xml:space="preserve">Жесткий подвес с сидением со спинкой </w:t>
      </w:r>
      <w:r w:rsidR="003968E0" w:rsidRPr="004601DF">
        <w:rPr>
          <w:szCs w:val="24"/>
        </w:rPr>
        <w:t>не менее</w:t>
      </w:r>
      <w:r w:rsidRPr="004601DF">
        <w:rPr>
          <w:szCs w:val="24"/>
        </w:rPr>
        <w:t xml:space="preserve"> 1 шт.</w:t>
      </w:r>
    </w:p>
    <w:p w:rsidR="00771808" w:rsidRPr="004601DF" w:rsidRDefault="00771808" w:rsidP="004601DF">
      <w:pPr>
        <w:pStyle w:val="a7"/>
        <w:numPr>
          <w:ilvl w:val="0"/>
          <w:numId w:val="37"/>
        </w:numPr>
        <w:spacing w:line="276" w:lineRule="auto"/>
        <w:ind w:left="709" w:hanging="425"/>
        <w:rPr>
          <w:szCs w:val="24"/>
        </w:rPr>
      </w:pPr>
      <w:r w:rsidRPr="004601DF">
        <w:rPr>
          <w:szCs w:val="24"/>
        </w:rPr>
        <w:t xml:space="preserve">Верхняя перекладина для двойных качелей </w:t>
      </w:r>
      <w:r w:rsidR="003968E0" w:rsidRPr="004601DF">
        <w:rPr>
          <w:szCs w:val="24"/>
        </w:rPr>
        <w:t>не менее</w:t>
      </w:r>
      <w:r w:rsidRPr="004601DF">
        <w:rPr>
          <w:szCs w:val="24"/>
        </w:rPr>
        <w:t xml:space="preserve"> 1 шт.,</w:t>
      </w:r>
    </w:p>
    <w:p w:rsidR="00771808" w:rsidRPr="004601DF" w:rsidRDefault="00771808" w:rsidP="004601DF">
      <w:pPr>
        <w:pStyle w:val="a7"/>
        <w:numPr>
          <w:ilvl w:val="0"/>
          <w:numId w:val="37"/>
        </w:numPr>
        <w:spacing w:line="276" w:lineRule="auto"/>
        <w:ind w:left="709" w:hanging="425"/>
        <w:rPr>
          <w:szCs w:val="24"/>
        </w:rPr>
      </w:pPr>
      <w:r w:rsidRPr="004601DF">
        <w:rPr>
          <w:szCs w:val="24"/>
        </w:rPr>
        <w:t xml:space="preserve">Верхняя перекладина для одноместных качелей </w:t>
      </w:r>
      <w:r w:rsidR="003968E0" w:rsidRPr="004601DF">
        <w:rPr>
          <w:szCs w:val="24"/>
        </w:rPr>
        <w:t xml:space="preserve">не менее </w:t>
      </w:r>
      <w:r w:rsidRPr="004601DF">
        <w:rPr>
          <w:szCs w:val="24"/>
        </w:rPr>
        <w:t>1 шт.,</w:t>
      </w:r>
    </w:p>
    <w:p w:rsidR="00771808" w:rsidRPr="004601DF" w:rsidRDefault="00771808" w:rsidP="004601DF">
      <w:pPr>
        <w:pStyle w:val="a7"/>
        <w:numPr>
          <w:ilvl w:val="0"/>
          <w:numId w:val="37"/>
        </w:numPr>
        <w:spacing w:line="276" w:lineRule="auto"/>
        <w:ind w:left="709" w:hanging="425"/>
        <w:rPr>
          <w:szCs w:val="24"/>
        </w:rPr>
      </w:pPr>
      <w:r w:rsidRPr="004601DF">
        <w:rPr>
          <w:szCs w:val="24"/>
        </w:rPr>
        <w:t xml:space="preserve">Верхняя перекладина для лаза </w:t>
      </w:r>
      <w:r w:rsidR="003968E0" w:rsidRPr="004601DF">
        <w:rPr>
          <w:szCs w:val="24"/>
        </w:rPr>
        <w:t>не менее</w:t>
      </w:r>
      <w:r w:rsidRPr="004601DF">
        <w:rPr>
          <w:szCs w:val="24"/>
        </w:rPr>
        <w:t xml:space="preserve"> 1 шт.;</w:t>
      </w:r>
    </w:p>
    <w:p w:rsidR="00771808" w:rsidRPr="004601DF" w:rsidRDefault="00771808" w:rsidP="004601DF">
      <w:pPr>
        <w:pStyle w:val="a7"/>
        <w:numPr>
          <w:ilvl w:val="0"/>
          <w:numId w:val="37"/>
        </w:numPr>
        <w:spacing w:line="276" w:lineRule="auto"/>
        <w:ind w:left="709" w:hanging="425"/>
        <w:rPr>
          <w:szCs w:val="24"/>
        </w:rPr>
      </w:pPr>
      <w:r w:rsidRPr="004601DF">
        <w:rPr>
          <w:szCs w:val="24"/>
        </w:rPr>
        <w:t>Вертикальный лаз из каната (комплект) – 1 шт.,</w:t>
      </w:r>
    </w:p>
    <w:p w:rsidR="00771808" w:rsidRPr="004601DF" w:rsidRDefault="00771808" w:rsidP="004601DF">
      <w:pPr>
        <w:pStyle w:val="a7"/>
        <w:numPr>
          <w:ilvl w:val="0"/>
          <w:numId w:val="37"/>
        </w:numPr>
        <w:spacing w:line="276" w:lineRule="auto"/>
        <w:ind w:left="709" w:hanging="425"/>
        <w:rPr>
          <w:szCs w:val="24"/>
        </w:rPr>
      </w:pPr>
      <w:r w:rsidRPr="004601DF">
        <w:rPr>
          <w:szCs w:val="24"/>
        </w:rPr>
        <w:t>Комплект крепежа</w:t>
      </w:r>
    </w:p>
    <w:p w:rsidR="00771808" w:rsidRPr="004601DF" w:rsidRDefault="00771808" w:rsidP="004601DF">
      <w:pPr>
        <w:spacing w:after="0" w:line="240" w:lineRule="auto"/>
        <w:ind w:left="0" w:firstLine="567"/>
        <w:rPr>
          <w:szCs w:val="24"/>
        </w:rPr>
      </w:pPr>
      <w:r w:rsidRPr="004601DF">
        <w:rPr>
          <w:szCs w:val="24"/>
        </w:rPr>
        <w:t xml:space="preserve">Комплекс </w:t>
      </w:r>
      <w:r w:rsidR="004601DF">
        <w:rPr>
          <w:szCs w:val="24"/>
        </w:rPr>
        <w:t xml:space="preserve">должен </w:t>
      </w:r>
      <w:r w:rsidRPr="004601DF">
        <w:rPr>
          <w:szCs w:val="24"/>
        </w:rPr>
        <w:t>представля</w:t>
      </w:r>
      <w:r w:rsidR="004601DF">
        <w:rPr>
          <w:szCs w:val="24"/>
        </w:rPr>
        <w:t>ть</w:t>
      </w:r>
      <w:r w:rsidRPr="004601DF">
        <w:rPr>
          <w:szCs w:val="24"/>
        </w:rPr>
        <w:t xml:space="preserve"> собой конструкцию, в которой спортивные и </w:t>
      </w:r>
      <w:r w:rsidR="001C1D55" w:rsidRPr="004601DF">
        <w:rPr>
          <w:szCs w:val="24"/>
        </w:rPr>
        <w:t>игровые элементы</w:t>
      </w:r>
      <w:r w:rsidRPr="004601DF">
        <w:rPr>
          <w:szCs w:val="24"/>
        </w:rPr>
        <w:t xml:space="preserve"> должны быть расположены в следующем порядке: двойные качели, канатный лаз, одинарные качели, находящиеся на одной линии, разделенные между собой А-образными стойками и горка.</w:t>
      </w:r>
    </w:p>
    <w:p w:rsidR="00771808" w:rsidRPr="004601DF" w:rsidRDefault="00771808" w:rsidP="004601DF">
      <w:pPr>
        <w:spacing w:after="0" w:line="240" w:lineRule="auto"/>
        <w:ind w:left="0" w:firstLine="567"/>
        <w:rPr>
          <w:szCs w:val="24"/>
        </w:rPr>
      </w:pPr>
      <w:r w:rsidRPr="004601DF">
        <w:rPr>
          <w:szCs w:val="24"/>
        </w:rPr>
        <w:t>Канатная сетка для лаза должна быть сплетена из полипропиленового каната с металлической сердцевиной внутри. Места сплетения горизонтальных и вертикальных канатов должны быть механически скреплены специальным пластмассовым крепежом</w:t>
      </w:r>
    </w:p>
    <w:p w:rsidR="00771808" w:rsidRPr="004601DF" w:rsidRDefault="00771808" w:rsidP="004601DF">
      <w:pPr>
        <w:spacing w:after="0" w:line="240" w:lineRule="auto"/>
        <w:ind w:left="0" w:firstLine="567"/>
        <w:rPr>
          <w:szCs w:val="24"/>
        </w:rPr>
      </w:pPr>
      <w:r w:rsidRPr="004601DF">
        <w:rPr>
          <w:szCs w:val="24"/>
        </w:rPr>
        <w:lastRenderedPageBreak/>
        <w:t>А-образные опорные стойки должны быть выполнены из металлической трубы диаметром не менее 89 мм. Верхняя перекладина для лаза, двойной и одинарной качели должна быть выполнена из металлической трубы диаметром не менее 76 мм.</w:t>
      </w:r>
    </w:p>
    <w:p w:rsidR="00771808" w:rsidRPr="004601DF" w:rsidRDefault="00771808" w:rsidP="004601DF">
      <w:pPr>
        <w:spacing w:after="0" w:line="240" w:lineRule="auto"/>
        <w:ind w:left="0" w:firstLine="567"/>
        <w:rPr>
          <w:szCs w:val="24"/>
        </w:rPr>
      </w:pPr>
      <w:r w:rsidRPr="004601DF">
        <w:rPr>
          <w:szCs w:val="24"/>
        </w:rPr>
        <w:t xml:space="preserve">Горка </w:t>
      </w:r>
      <w:r w:rsidR="003968E0">
        <w:rPr>
          <w:szCs w:val="24"/>
        </w:rPr>
        <w:t xml:space="preserve">должна быть </w:t>
      </w:r>
      <w:r w:rsidRPr="004601DF">
        <w:rPr>
          <w:szCs w:val="24"/>
        </w:rPr>
        <w:t>высотой не менее 1423 мм, шириной не менее 692 мм, предназначен</w:t>
      </w:r>
      <w:r w:rsidR="00F35015">
        <w:rPr>
          <w:szCs w:val="24"/>
        </w:rPr>
        <w:t>н</w:t>
      </w:r>
      <w:r w:rsidRPr="004601DF">
        <w:rPr>
          <w:szCs w:val="24"/>
        </w:rPr>
        <w:t>а</w:t>
      </w:r>
      <w:r w:rsidR="00F35015">
        <w:rPr>
          <w:szCs w:val="24"/>
        </w:rPr>
        <w:t>я</w:t>
      </w:r>
      <w:r w:rsidRPr="004601DF">
        <w:rPr>
          <w:szCs w:val="24"/>
        </w:rPr>
        <w:t xml:space="preserve"> для детей возрастом от 3 до 6 лет. Скат горки высотой</w:t>
      </w:r>
      <w:r w:rsidR="003968E0">
        <w:rPr>
          <w:szCs w:val="24"/>
        </w:rPr>
        <w:t xml:space="preserve"> не менее</w:t>
      </w:r>
      <w:r w:rsidRPr="004601DF">
        <w:rPr>
          <w:szCs w:val="24"/>
        </w:rPr>
        <w:t xml:space="preserve"> 900 мм </w:t>
      </w:r>
      <w:r w:rsidR="00F35015">
        <w:rPr>
          <w:szCs w:val="24"/>
        </w:rPr>
        <w:t xml:space="preserve">должен быть </w:t>
      </w:r>
      <w:r w:rsidRPr="004601DF">
        <w:rPr>
          <w:szCs w:val="24"/>
        </w:rPr>
        <w:t>выполнен из полиэтилена низкого давления, не треб</w:t>
      </w:r>
      <w:r w:rsidR="003968E0">
        <w:rPr>
          <w:szCs w:val="24"/>
        </w:rPr>
        <w:t>овать</w:t>
      </w:r>
      <w:r w:rsidRPr="004601DF">
        <w:rPr>
          <w:szCs w:val="24"/>
        </w:rPr>
        <w:t xml:space="preserve"> окраски, име</w:t>
      </w:r>
      <w:r w:rsidR="003968E0">
        <w:rPr>
          <w:szCs w:val="24"/>
        </w:rPr>
        <w:t>ть</w:t>
      </w:r>
      <w:r w:rsidRPr="004601DF">
        <w:rPr>
          <w:szCs w:val="24"/>
        </w:rPr>
        <w:t xml:space="preserve"> однородную структуру. </w:t>
      </w:r>
      <w:r w:rsidR="00F35015">
        <w:rPr>
          <w:szCs w:val="24"/>
        </w:rPr>
        <w:t>Долж</w:t>
      </w:r>
      <w:r w:rsidR="003968E0">
        <w:rPr>
          <w:szCs w:val="24"/>
        </w:rPr>
        <w:t>ен</w:t>
      </w:r>
      <w:r w:rsidR="00F35015">
        <w:rPr>
          <w:szCs w:val="24"/>
        </w:rPr>
        <w:t xml:space="preserve"> быть и</w:t>
      </w:r>
      <w:r w:rsidRPr="004601DF">
        <w:rPr>
          <w:szCs w:val="24"/>
        </w:rPr>
        <w:t>згот</w:t>
      </w:r>
      <w:r w:rsidR="003968E0">
        <w:rPr>
          <w:szCs w:val="24"/>
        </w:rPr>
        <w:t>овлен</w:t>
      </w:r>
      <w:r w:rsidRPr="004601DF">
        <w:rPr>
          <w:szCs w:val="24"/>
        </w:rPr>
        <w:t xml:space="preserve"> по технологии ротационного формирования из цветного полиэтиленового порошка. Лестница с перилами </w:t>
      </w:r>
      <w:r w:rsidR="003968E0">
        <w:rPr>
          <w:szCs w:val="24"/>
        </w:rPr>
        <w:t xml:space="preserve">должны быть </w:t>
      </w:r>
      <w:r w:rsidRPr="004601DF">
        <w:rPr>
          <w:szCs w:val="24"/>
        </w:rPr>
        <w:t>выполнены из трубы диаметром не менее 32 мм, окрашены полимерно-порошковым покрытием.</w:t>
      </w:r>
    </w:p>
    <w:p w:rsidR="00771808" w:rsidRPr="004601DF" w:rsidRDefault="00771808" w:rsidP="004601DF">
      <w:pPr>
        <w:spacing w:after="0" w:line="240" w:lineRule="auto"/>
        <w:ind w:left="0" w:firstLine="567"/>
        <w:rPr>
          <w:szCs w:val="24"/>
        </w:rPr>
      </w:pPr>
      <w:r w:rsidRPr="004601DF">
        <w:rPr>
          <w:szCs w:val="24"/>
        </w:rPr>
        <w:t xml:space="preserve">Все металлические части должны быть покрыты порошковым покрытием. </w:t>
      </w:r>
    </w:p>
    <w:p w:rsidR="00771808" w:rsidRPr="004601DF" w:rsidRDefault="00771808" w:rsidP="004601DF">
      <w:pPr>
        <w:spacing w:after="0" w:line="240" w:lineRule="auto"/>
        <w:ind w:left="0" w:firstLine="567"/>
        <w:rPr>
          <w:szCs w:val="24"/>
        </w:rPr>
      </w:pPr>
      <w:r w:rsidRPr="004601DF">
        <w:rPr>
          <w:szCs w:val="24"/>
        </w:rPr>
        <w:t>Пластиковый лаз, сидения и спинки должны быть изготовлены из качественного импортного ПНД (пищевого полиэтилена низкого давления) толщиной 6-8 мм с применением современных красителей, что позвол</w:t>
      </w:r>
      <w:r w:rsidR="003968E0">
        <w:rPr>
          <w:szCs w:val="24"/>
        </w:rPr>
        <w:t>и</w:t>
      </w:r>
      <w:r w:rsidRPr="004601DF">
        <w:rPr>
          <w:szCs w:val="24"/>
        </w:rPr>
        <w:t>т изделиям сохранять цветность в течении 12-15 лет.  Все выступающие болтовые соединения должны быть закрыты пластиковыми заглушками.</w:t>
      </w:r>
    </w:p>
    <w:p w:rsidR="00771808" w:rsidRPr="004601DF" w:rsidRDefault="00771808" w:rsidP="004601DF">
      <w:pPr>
        <w:spacing w:after="0" w:line="240" w:lineRule="auto"/>
        <w:ind w:left="0" w:firstLine="567"/>
        <w:rPr>
          <w:szCs w:val="24"/>
        </w:rPr>
      </w:pPr>
      <w:r w:rsidRPr="004601DF">
        <w:rPr>
          <w:szCs w:val="24"/>
        </w:rPr>
        <w:t>В основании опорных столбов игрового комплекса должны быть предусмотрены металлические круглые площадки для установки на анкерные болты.</w:t>
      </w:r>
    </w:p>
    <w:p w:rsidR="00DE3B92" w:rsidRPr="004601DF" w:rsidRDefault="00DE3B92" w:rsidP="004601DF">
      <w:pPr>
        <w:spacing w:after="0" w:line="240" w:lineRule="auto"/>
        <w:ind w:left="0" w:firstLine="567"/>
        <w:rPr>
          <w:color w:val="auto"/>
          <w:szCs w:val="24"/>
        </w:rPr>
      </w:pPr>
    </w:p>
    <w:p w:rsidR="00DE3B92" w:rsidRPr="004601DF" w:rsidRDefault="00DE3B92" w:rsidP="004601DF">
      <w:pPr>
        <w:spacing w:after="0" w:line="240" w:lineRule="auto"/>
        <w:ind w:left="0" w:firstLine="567"/>
        <w:rPr>
          <w:szCs w:val="24"/>
        </w:rPr>
      </w:pPr>
      <w:r w:rsidRPr="004601DF">
        <w:rPr>
          <w:szCs w:val="24"/>
        </w:rPr>
        <w:t xml:space="preserve">2. Игровой </w:t>
      </w:r>
      <w:r w:rsidR="004F4C33">
        <w:rPr>
          <w:szCs w:val="24"/>
        </w:rPr>
        <w:t xml:space="preserve">детский </w:t>
      </w:r>
      <w:r w:rsidRPr="004601DF">
        <w:rPr>
          <w:szCs w:val="24"/>
        </w:rPr>
        <w:t>комплекс в установленном вид</w:t>
      </w:r>
      <w:r w:rsidR="004F4C33">
        <w:rPr>
          <w:szCs w:val="24"/>
        </w:rPr>
        <w:t>е длиной не менее 6885 мм, ширин</w:t>
      </w:r>
      <w:r w:rsidRPr="004601DF">
        <w:rPr>
          <w:szCs w:val="24"/>
        </w:rPr>
        <w:t xml:space="preserve">ой не менее 3822 мм, высотой не менее 3703 мм. </w:t>
      </w:r>
      <w:r w:rsidR="004F4C33">
        <w:rPr>
          <w:szCs w:val="24"/>
        </w:rPr>
        <w:t>должен с</w:t>
      </w:r>
      <w:r w:rsidRPr="004601DF">
        <w:rPr>
          <w:szCs w:val="24"/>
        </w:rPr>
        <w:t>осто</w:t>
      </w:r>
      <w:r w:rsidR="004F4C33">
        <w:rPr>
          <w:szCs w:val="24"/>
        </w:rPr>
        <w:t>я</w:t>
      </w:r>
      <w:r w:rsidRPr="004601DF">
        <w:rPr>
          <w:szCs w:val="24"/>
        </w:rPr>
        <w:t>т</w:t>
      </w:r>
      <w:r w:rsidR="004F4C33">
        <w:rPr>
          <w:szCs w:val="24"/>
        </w:rPr>
        <w:t>ь</w:t>
      </w:r>
      <w:r w:rsidRPr="004601DF">
        <w:rPr>
          <w:szCs w:val="24"/>
        </w:rPr>
        <w:t xml:space="preserve"> из следующих комплектующих: </w:t>
      </w:r>
    </w:p>
    <w:p w:rsidR="00DE3B92" w:rsidRPr="00152033" w:rsidRDefault="00DE3B92" w:rsidP="007829D1">
      <w:pPr>
        <w:pStyle w:val="a5"/>
        <w:numPr>
          <w:ilvl w:val="0"/>
          <w:numId w:val="40"/>
        </w:numPr>
        <w:spacing w:after="0" w:line="240" w:lineRule="auto"/>
        <w:ind w:left="709"/>
        <w:rPr>
          <w:szCs w:val="24"/>
        </w:rPr>
      </w:pPr>
      <w:r w:rsidRPr="00152033">
        <w:rPr>
          <w:szCs w:val="24"/>
        </w:rPr>
        <w:t xml:space="preserve">Стойки опорные диаметром не менее 113мм. в комплекте с опорными стаканами </w:t>
      </w:r>
      <w:r w:rsidR="003968E0">
        <w:rPr>
          <w:szCs w:val="24"/>
        </w:rPr>
        <w:t>не менее</w:t>
      </w:r>
      <w:r w:rsidRPr="00152033">
        <w:rPr>
          <w:szCs w:val="24"/>
        </w:rPr>
        <w:t xml:space="preserve"> 8 шт.,</w:t>
      </w:r>
    </w:p>
    <w:p w:rsidR="00DE3B92" w:rsidRPr="00152033" w:rsidRDefault="00DE3B92" w:rsidP="007829D1">
      <w:pPr>
        <w:pStyle w:val="a5"/>
        <w:numPr>
          <w:ilvl w:val="0"/>
          <w:numId w:val="40"/>
        </w:numPr>
        <w:spacing w:after="0" w:line="240" w:lineRule="auto"/>
        <w:ind w:left="709"/>
        <w:rPr>
          <w:szCs w:val="24"/>
        </w:rPr>
      </w:pPr>
      <w:r w:rsidRPr="00152033">
        <w:rPr>
          <w:szCs w:val="24"/>
        </w:rPr>
        <w:t xml:space="preserve">Связующие площадки в количестве </w:t>
      </w:r>
      <w:r w:rsidR="003968E0">
        <w:rPr>
          <w:szCs w:val="24"/>
        </w:rPr>
        <w:t>не менее</w:t>
      </w:r>
      <w:r w:rsidR="003968E0" w:rsidRPr="00152033">
        <w:rPr>
          <w:szCs w:val="24"/>
        </w:rPr>
        <w:t xml:space="preserve"> </w:t>
      </w:r>
      <w:r w:rsidRPr="00152033">
        <w:rPr>
          <w:szCs w:val="24"/>
        </w:rPr>
        <w:t xml:space="preserve">3 шт.: прямоугольная площадка на высоте от земли не менее 900 мм </w:t>
      </w:r>
      <w:r w:rsidR="003968E0">
        <w:rPr>
          <w:szCs w:val="24"/>
        </w:rPr>
        <w:t>не менее</w:t>
      </w:r>
      <w:r w:rsidRPr="00152033">
        <w:rPr>
          <w:szCs w:val="24"/>
        </w:rPr>
        <w:t xml:space="preserve"> 1 шт., площадка на высоте 1200 мм </w:t>
      </w:r>
      <w:r w:rsidR="003968E0">
        <w:rPr>
          <w:szCs w:val="24"/>
        </w:rPr>
        <w:t>не менее</w:t>
      </w:r>
      <w:r w:rsidRPr="00152033">
        <w:rPr>
          <w:szCs w:val="24"/>
        </w:rPr>
        <w:t xml:space="preserve"> 1 шт., трапециевидная площадка на высоте от земли не менее 1600 мм </w:t>
      </w:r>
      <w:r w:rsidR="003968E0">
        <w:rPr>
          <w:szCs w:val="24"/>
        </w:rPr>
        <w:t>не менее</w:t>
      </w:r>
      <w:r w:rsidRPr="00152033">
        <w:rPr>
          <w:szCs w:val="24"/>
        </w:rPr>
        <w:t xml:space="preserve"> 1шт.</w:t>
      </w:r>
    </w:p>
    <w:p w:rsidR="00DE3B92" w:rsidRPr="00152033" w:rsidRDefault="00DE3B92" w:rsidP="007829D1">
      <w:pPr>
        <w:pStyle w:val="a5"/>
        <w:numPr>
          <w:ilvl w:val="0"/>
          <w:numId w:val="40"/>
        </w:numPr>
        <w:spacing w:after="0" w:line="240" w:lineRule="auto"/>
        <w:ind w:left="709"/>
        <w:rPr>
          <w:szCs w:val="24"/>
        </w:rPr>
      </w:pPr>
      <w:r w:rsidRPr="00152033">
        <w:rPr>
          <w:szCs w:val="24"/>
        </w:rPr>
        <w:t xml:space="preserve">Лестница с 4 ступеньками на высоту не менее 900 мм в </w:t>
      </w:r>
      <w:r w:rsidR="004F4C33" w:rsidRPr="00152033">
        <w:rPr>
          <w:szCs w:val="24"/>
        </w:rPr>
        <w:t>комплекте с</w:t>
      </w:r>
      <w:r w:rsidRPr="00152033">
        <w:rPr>
          <w:szCs w:val="24"/>
        </w:rPr>
        <w:t xml:space="preserve"> перилами </w:t>
      </w:r>
      <w:r w:rsidR="003968E0">
        <w:rPr>
          <w:szCs w:val="24"/>
        </w:rPr>
        <w:t>не менее</w:t>
      </w:r>
      <w:r w:rsidRPr="00152033">
        <w:rPr>
          <w:szCs w:val="24"/>
        </w:rPr>
        <w:t xml:space="preserve"> 1</w:t>
      </w:r>
      <w:r w:rsidR="003968E0">
        <w:rPr>
          <w:szCs w:val="24"/>
        </w:rPr>
        <w:t xml:space="preserve"> </w:t>
      </w:r>
      <w:r w:rsidRPr="00152033">
        <w:rPr>
          <w:szCs w:val="24"/>
        </w:rPr>
        <w:t>комплект</w:t>
      </w:r>
      <w:r w:rsidR="003968E0">
        <w:rPr>
          <w:szCs w:val="24"/>
        </w:rPr>
        <w:t>а</w:t>
      </w:r>
      <w:r w:rsidRPr="00152033">
        <w:rPr>
          <w:szCs w:val="24"/>
        </w:rPr>
        <w:t>,</w:t>
      </w:r>
    </w:p>
    <w:p w:rsidR="00DE3B92" w:rsidRPr="00152033" w:rsidRDefault="00DE3B92" w:rsidP="007829D1">
      <w:pPr>
        <w:pStyle w:val="a5"/>
        <w:numPr>
          <w:ilvl w:val="0"/>
          <w:numId w:val="40"/>
        </w:numPr>
        <w:spacing w:after="0" w:line="240" w:lineRule="auto"/>
        <w:ind w:left="709"/>
        <w:rPr>
          <w:szCs w:val="24"/>
        </w:rPr>
      </w:pPr>
      <w:r w:rsidRPr="00152033">
        <w:rPr>
          <w:szCs w:val="24"/>
        </w:rPr>
        <w:t xml:space="preserve">Декоративная крыша </w:t>
      </w:r>
      <w:r w:rsidR="003968E0">
        <w:rPr>
          <w:szCs w:val="24"/>
        </w:rPr>
        <w:t>не менее</w:t>
      </w:r>
      <w:r w:rsidRPr="00152033">
        <w:rPr>
          <w:szCs w:val="24"/>
        </w:rPr>
        <w:t xml:space="preserve"> 1 шт.</w:t>
      </w:r>
    </w:p>
    <w:p w:rsidR="00DE3B92" w:rsidRPr="00152033" w:rsidRDefault="00DE3B92" w:rsidP="007829D1">
      <w:pPr>
        <w:pStyle w:val="a5"/>
        <w:numPr>
          <w:ilvl w:val="0"/>
          <w:numId w:val="40"/>
        </w:numPr>
        <w:spacing w:after="0" w:line="240" w:lineRule="auto"/>
        <w:ind w:left="709"/>
        <w:rPr>
          <w:szCs w:val="24"/>
        </w:rPr>
      </w:pPr>
      <w:r w:rsidRPr="00152033">
        <w:rPr>
          <w:szCs w:val="24"/>
        </w:rPr>
        <w:t xml:space="preserve">Металлическое ограждение площадок </w:t>
      </w:r>
      <w:r w:rsidR="003968E0">
        <w:rPr>
          <w:szCs w:val="24"/>
        </w:rPr>
        <w:t>не менее</w:t>
      </w:r>
      <w:r w:rsidRPr="00152033">
        <w:rPr>
          <w:szCs w:val="24"/>
        </w:rPr>
        <w:t xml:space="preserve"> 2 </w:t>
      </w:r>
      <w:proofErr w:type="spellStart"/>
      <w:r w:rsidRPr="00152033">
        <w:rPr>
          <w:szCs w:val="24"/>
        </w:rPr>
        <w:t>шт</w:t>
      </w:r>
      <w:proofErr w:type="spellEnd"/>
      <w:r w:rsidRPr="00152033">
        <w:rPr>
          <w:szCs w:val="24"/>
        </w:rPr>
        <w:t>,</w:t>
      </w:r>
    </w:p>
    <w:p w:rsidR="00DE3B92" w:rsidRPr="00152033" w:rsidRDefault="00DE3B92" w:rsidP="007829D1">
      <w:pPr>
        <w:pStyle w:val="a5"/>
        <w:numPr>
          <w:ilvl w:val="0"/>
          <w:numId w:val="40"/>
        </w:numPr>
        <w:spacing w:after="0" w:line="240" w:lineRule="auto"/>
        <w:ind w:left="709"/>
        <w:rPr>
          <w:szCs w:val="24"/>
        </w:rPr>
      </w:pPr>
      <w:r w:rsidRPr="00152033">
        <w:rPr>
          <w:szCs w:val="24"/>
        </w:rPr>
        <w:t>Пластиковое декоративное ограждение площадок</w:t>
      </w:r>
      <w:r w:rsidR="003968E0" w:rsidRPr="003968E0">
        <w:rPr>
          <w:szCs w:val="24"/>
        </w:rPr>
        <w:t xml:space="preserve"> </w:t>
      </w:r>
      <w:r w:rsidR="003968E0">
        <w:rPr>
          <w:szCs w:val="24"/>
        </w:rPr>
        <w:t>не менее</w:t>
      </w:r>
      <w:r w:rsidR="003968E0" w:rsidRPr="00152033">
        <w:rPr>
          <w:szCs w:val="24"/>
        </w:rPr>
        <w:t xml:space="preserve"> </w:t>
      </w:r>
      <w:r w:rsidRPr="00152033">
        <w:rPr>
          <w:szCs w:val="24"/>
        </w:rPr>
        <w:t>1 шт.</w:t>
      </w:r>
    </w:p>
    <w:p w:rsidR="00DE3B92" w:rsidRPr="00152033" w:rsidRDefault="00DE3B92" w:rsidP="007829D1">
      <w:pPr>
        <w:pStyle w:val="a5"/>
        <w:numPr>
          <w:ilvl w:val="0"/>
          <w:numId w:val="40"/>
        </w:numPr>
        <w:spacing w:after="0" w:line="240" w:lineRule="auto"/>
        <w:ind w:left="709"/>
        <w:rPr>
          <w:szCs w:val="24"/>
        </w:rPr>
      </w:pPr>
      <w:r w:rsidRPr="00152033">
        <w:rPr>
          <w:szCs w:val="24"/>
        </w:rPr>
        <w:t xml:space="preserve">Ограждение безопасности для спуска прямое </w:t>
      </w:r>
      <w:r w:rsidR="003968E0">
        <w:rPr>
          <w:szCs w:val="24"/>
        </w:rPr>
        <w:t>не менее</w:t>
      </w:r>
      <w:r w:rsidR="003968E0" w:rsidRPr="00152033">
        <w:rPr>
          <w:szCs w:val="24"/>
        </w:rPr>
        <w:t xml:space="preserve"> </w:t>
      </w:r>
      <w:r w:rsidRPr="00152033">
        <w:rPr>
          <w:szCs w:val="24"/>
        </w:rPr>
        <w:t>1 шт.</w:t>
      </w:r>
    </w:p>
    <w:p w:rsidR="00DE3B92" w:rsidRPr="00152033" w:rsidRDefault="00DE3B92" w:rsidP="007829D1">
      <w:pPr>
        <w:pStyle w:val="a5"/>
        <w:numPr>
          <w:ilvl w:val="0"/>
          <w:numId w:val="40"/>
        </w:numPr>
        <w:spacing w:after="0" w:line="240" w:lineRule="auto"/>
        <w:ind w:left="709"/>
        <w:rPr>
          <w:szCs w:val="24"/>
        </w:rPr>
      </w:pPr>
      <w:r w:rsidRPr="00152033">
        <w:rPr>
          <w:szCs w:val="24"/>
        </w:rPr>
        <w:t xml:space="preserve">Ограждение безопасности для спуска дугообразное </w:t>
      </w:r>
      <w:r w:rsidR="003968E0">
        <w:rPr>
          <w:szCs w:val="24"/>
        </w:rPr>
        <w:t>не менее</w:t>
      </w:r>
      <w:r w:rsidRPr="00152033">
        <w:rPr>
          <w:szCs w:val="24"/>
        </w:rPr>
        <w:t xml:space="preserve"> 1 шт.</w:t>
      </w:r>
    </w:p>
    <w:p w:rsidR="00DE3B92" w:rsidRPr="00152033" w:rsidRDefault="00DE3B92" w:rsidP="007829D1">
      <w:pPr>
        <w:pStyle w:val="a5"/>
        <w:numPr>
          <w:ilvl w:val="0"/>
          <w:numId w:val="40"/>
        </w:numPr>
        <w:spacing w:after="0" w:line="240" w:lineRule="auto"/>
        <w:ind w:left="709"/>
        <w:rPr>
          <w:szCs w:val="24"/>
        </w:rPr>
      </w:pPr>
      <w:r w:rsidRPr="00152033">
        <w:rPr>
          <w:szCs w:val="24"/>
        </w:rPr>
        <w:t xml:space="preserve">Спуск винтовой с высоты не менее 1600 мм </w:t>
      </w:r>
      <w:r w:rsidR="003968E0">
        <w:rPr>
          <w:szCs w:val="24"/>
        </w:rPr>
        <w:t>не менее</w:t>
      </w:r>
      <w:r w:rsidRPr="00152033">
        <w:rPr>
          <w:szCs w:val="24"/>
        </w:rPr>
        <w:t xml:space="preserve"> 1шт, </w:t>
      </w:r>
    </w:p>
    <w:p w:rsidR="00DE3B92" w:rsidRPr="00152033" w:rsidRDefault="00DE3B92" w:rsidP="007829D1">
      <w:pPr>
        <w:pStyle w:val="a5"/>
        <w:numPr>
          <w:ilvl w:val="0"/>
          <w:numId w:val="40"/>
        </w:numPr>
        <w:spacing w:after="0" w:line="240" w:lineRule="auto"/>
        <w:ind w:left="709"/>
        <w:rPr>
          <w:szCs w:val="24"/>
        </w:rPr>
      </w:pPr>
      <w:r w:rsidRPr="00152033">
        <w:rPr>
          <w:szCs w:val="24"/>
        </w:rPr>
        <w:t xml:space="preserve">Спуск </w:t>
      </w:r>
      <w:r w:rsidR="004F4C33" w:rsidRPr="00152033">
        <w:rPr>
          <w:szCs w:val="24"/>
        </w:rPr>
        <w:t>одинарный прямой</w:t>
      </w:r>
      <w:r w:rsidRPr="00152033">
        <w:rPr>
          <w:szCs w:val="24"/>
        </w:rPr>
        <w:t xml:space="preserve"> с высоты не менее 900 </w:t>
      </w:r>
      <w:r w:rsidR="004F4C33" w:rsidRPr="00152033">
        <w:rPr>
          <w:szCs w:val="24"/>
        </w:rPr>
        <w:t xml:space="preserve">мм </w:t>
      </w:r>
      <w:r w:rsidR="003968E0">
        <w:rPr>
          <w:szCs w:val="24"/>
        </w:rPr>
        <w:t>не менее</w:t>
      </w:r>
      <w:r w:rsidRPr="00152033">
        <w:rPr>
          <w:szCs w:val="24"/>
        </w:rPr>
        <w:t xml:space="preserve"> 1шт.</w:t>
      </w:r>
    </w:p>
    <w:p w:rsidR="00DE3B92" w:rsidRPr="00152033" w:rsidRDefault="00DE3B92" w:rsidP="007829D1">
      <w:pPr>
        <w:pStyle w:val="a5"/>
        <w:numPr>
          <w:ilvl w:val="0"/>
          <w:numId w:val="40"/>
        </w:numPr>
        <w:spacing w:after="0" w:line="240" w:lineRule="auto"/>
        <w:ind w:left="709"/>
        <w:rPr>
          <w:szCs w:val="24"/>
        </w:rPr>
      </w:pPr>
      <w:r w:rsidRPr="00152033">
        <w:rPr>
          <w:szCs w:val="24"/>
        </w:rPr>
        <w:t xml:space="preserve">Прямой вертикальный шест </w:t>
      </w:r>
      <w:r w:rsidR="003968E0">
        <w:rPr>
          <w:szCs w:val="24"/>
        </w:rPr>
        <w:t>не менее</w:t>
      </w:r>
      <w:r w:rsidRPr="00152033">
        <w:rPr>
          <w:szCs w:val="24"/>
        </w:rPr>
        <w:t xml:space="preserve"> 1 шт.</w:t>
      </w:r>
    </w:p>
    <w:p w:rsidR="00DE3B92" w:rsidRPr="00152033" w:rsidRDefault="00DE3B92" w:rsidP="007829D1">
      <w:pPr>
        <w:pStyle w:val="a5"/>
        <w:numPr>
          <w:ilvl w:val="0"/>
          <w:numId w:val="40"/>
        </w:numPr>
        <w:spacing w:after="0" w:line="240" w:lineRule="auto"/>
        <w:ind w:left="709"/>
        <w:rPr>
          <w:szCs w:val="24"/>
        </w:rPr>
      </w:pPr>
      <w:proofErr w:type="spellStart"/>
      <w:r w:rsidRPr="00152033">
        <w:rPr>
          <w:szCs w:val="24"/>
        </w:rPr>
        <w:t>Рукоход</w:t>
      </w:r>
      <w:proofErr w:type="spellEnd"/>
      <w:r w:rsidRPr="00152033">
        <w:rPr>
          <w:szCs w:val="24"/>
        </w:rPr>
        <w:t xml:space="preserve"> в комплекте с шведскими лестницами на 2 ступеньки и на три ступеньки </w:t>
      </w:r>
      <w:r w:rsidR="003B296E">
        <w:rPr>
          <w:szCs w:val="24"/>
        </w:rPr>
        <w:t>не менее</w:t>
      </w:r>
      <w:r w:rsidRPr="00152033">
        <w:rPr>
          <w:szCs w:val="24"/>
        </w:rPr>
        <w:t xml:space="preserve"> 1 шт.</w:t>
      </w:r>
    </w:p>
    <w:p w:rsidR="00DE3B92" w:rsidRPr="00152033" w:rsidRDefault="00DE3B92" w:rsidP="007829D1">
      <w:pPr>
        <w:pStyle w:val="a5"/>
        <w:numPr>
          <w:ilvl w:val="0"/>
          <w:numId w:val="40"/>
        </w:numPr>
        <w:spacing w:after="0" w:line="240" w:lineRule="auto"/>
        <w:ind w:left="709"/>
        <w:rPr>
          <w:szCs w:val="24"/>
        </w:rPr>
      </w:pPr>
      <w:r w:rsidRPr="00152033">
        <w:rPr>
          <w:szCs w:val="24"/>
        </w:rPr>
        <w:t xml:space="preserve">Крепежные кольца в комплекте с крабами </w:t>
      </w:r>
      <w:r w:rsidR="003B296E">
        <w:rPr>
          <w:szCs w:val="24"/>
        </w:rPr>
        <w:t>не менее</w:t>
      </w:r>
      <w:r w:rsidRPr="00152033">
        <w:rPr>
          <w:szCs w:val="24"/>
        </w:rPr>
        <w:t xml:space="preserve"> 26 шт.</w:t>
      </w:r>
    </w:p>
    <w:p w:rsidR="00DE3B92" w:rsidRPr="00152033" w:rsidRDefault="00DE3B92" w:rsidP="007829D1">
      <w:pPr>
        <w:pStyle w:val="a5"/>
        <w:numPr>
          <w:ilvl w:val="0"/>
          <w:numId w:val="40"/>
        </w:numPr>
        <w:spacing w:after="0" w:line="240" w:lineRule="auto"/>
        <w:ind w:left="709"/>
        <w:rPr>
          <w:szCs w:val="24"/>
        </w:rPr>
      </w:pPr>
      <w:r w:rsidRPr="00152033">
        <w:rPr>
          <w:szCs w:val="24"/>
        </w:rPr>
        <w:t>Комплект крепежа.</w:t>
      </w:r>
    </w:p>
    <w:p w:rsidR="00DE3B92" w:rsidRPr="004601DF" w:rsidRDefault="00DE3B92" w:rsidP="004F4C33">
      <w:pPr>
        <w:spacing w:after="0" w:line="240" w:lineRule="auto"/>
        <w:ind w:left="0" w:firstLine="567"/>
        <w:rPr>
          <w:szCs w:val="24"/>
        </w:rPr>
      </w:pPr>
      <w:r w:rsidRPr="004601DF">
        <w:rPr>
          <w:szCs w:val="24"/>
        </w:rPr>
        <w:t>Сборка данного комплекса должна осуществляться с помощью крепёжных колец и крабов, изготовленных из стали. Внутренний диаметр колец</w:t>
      </w:r>
      <w:r w:rsidR="003B296E">
        <w:rPr>
          <w:szCs w:val="24"/>
        </w:rPr>
        <w:t xml:space="preserve"> не менее</w:t>
      </w:r>
      <w:r w:rsidRPr="004601DF">
        <w:rPr>
          <w:szCs w:val="24"/>
        </w:rPr>
        <w:t xml:space="preserve"> 113 мм, наружный </w:t>
      </w:r>
      <w:r w:rsidR="003B296E">
        <w:rPr>
          <w:szCs w:val="24"/>
        </w:rPr>
        <w:t>не менее</w:t>
      </w:r>
      <w:r w:rsidR="003B296E" w:rsidRPr="00152033">
        <w:rPr>
          <w:szCs w:val="24"/>
        </w:rPr>
        <w:t xml:space="preserve"> </w:t>
      </w:r>
      <w:r w:rsidRPr="004601DF">
        <w:rPr>
          <w:szCs w:val="24"/>
        </w:rPr>
        <w:t xml:space="preserve">154 мм. Кольцо должно плотно зажимать опорную стойку. В верхней и нижней части по окружности кольца должен быть паз глубиной не менее 5 мм для зацепления с крабом. Краб </w:t>
      </w:r>
      <w:r w:rsidR="003B296E">
        <w:rPr>
          <w:szCs w:val="24"/>
        </w:rPr>
        <w:t xml:space="preserve">должен </w:t>
      </w:r>
      <w:r w:rsidRPr="004601DF">
        <w:rPr>
          <w:szCs w:val="24"/>
        </w:rPr>
        <w:t>с одной стороны крепиться к кольцу, с другой стороны зажимает металлический стержень навесных ограждений. Крепёж, применяемый для сборки игрового комплекса,</w:t>
      </w:r>
      <w:r w:rsidR="004F4C33">
        <w:rPr>
          <w:szCs w:val="24"/>
        </w:rPr>
        <w:t xml:space="preserve"> должен</w:t>
      </w:r>
      <w:r w:rsidRPr="004601DF">
        <w:rPr>
          <w:szCs w:val="24"/>
        </w:rPr>
        <w:t xml:space="preserve"> имет</w:t>
      </w:r>
      <w:r w:rsidR="004F4C33">
        <w:rPr>
          <w:szCs w:val="24"/>
        </w:rPr>
        <w:t>ь</w:t>
      </w:r>
      <w:r w:rsidRPr="004601DF">
        <w:rPr>
          <w:szCs w:val="24"/>
        </w:rPr>
        <w:t xml:space="preserve"> анодированное покрытие, стойкое к атмосферному и механическому воздействию. Все металлические элементы игрового комплекса </w:t>
      </w:r>
      <w:r w:rsidR="004F4C33">
        <w:rPr>
          <w:szCs w:val="24"/>
        </w:rPr>
        <w:t xml:space="preserve">должны быть </w:t>
      </w:r>
      <w:r w:rsidRPr="004601DF">
        <w:rPr>
          <w:szCs w:val="24"/>
        </w:rPr>
        <w:t>изготовлены из оцинкованной трубы различного диаметра и имет</w:t>
      </w:r>
      <w:r w:rsidR="004F4C33">
        <w:rPr>
          <w:szCs w:val="24"/>
        </w:rPr>
        <w:t>ь</w:t>
      </w:r>
      <w:r w:rsidRPr="004601DF">
        <w:rPr>
          <w:szCs w:val="24"/>
        </w:rPr>
        <w:t xml:space="preserve"> двойную порошковую окраску. Лестницы и связующие площадки</w:t>
      </w:r>
      <w:r w:rsidR="004F4C33">
        <w:rPr>
          <w:szCs w:val="24"/>
        </w:rPr>
        <w:t xml:space="preserve"> должны быть</w:t>
      </w:r>
      <w:r w:rsidRPr="004601DF">
        <w:rPr>
          <w:szCs w:val="24"/>
        </w:rPr>
        <w:t xml:space="preserve"> изготовлены из </w:t>
      </w:r>
      <w:r w:rsidRPr="004601DF">
        <w:rPr>
          <w:szCs w:val="24"/>
        </w:rPr>
        <w:lastRenderedPageBreak/>
        <w:t>перфорированного листа толщиной не менее 1,5 мм, име</w:t>
      </w:r>
      <w:r w:rsidR="004F4C33">
        <w:rPr>
          <w:szCs w:val="24"/>
        </w:rPr>
        <w:t>ть</w:t>
      </w:r>
      <w:r w:rsidRPr="004601DF">
        <w:rPr>
          <w:szCs w:val="24"/>
        </w:rPr>
        <w:t xml:space="preserve"> в нижней части</w:t>
      </w:r>
      <w:r w:rsidR="004F4C33">
        <w:rPr>
          <w:szCs w:val="24"/>
        </w:rPr>
        <w:t xml:space="preserve"> каркас жесткости. Скаты горок и </w:t>
      </w:r>
      <w:r w:rsidRPr="004601DF">
        <w:rPr>
          <w:szCs w:val="24"/>
        </w:rPr>
        <w:t>декоративны</w:t>
      </w:r>
      <w:r w:rsidR="004F4C33">
        <w:rPr>
          <w:szCs w:val="24"/>
        </w:rPr>
        <w:t>е</w:t>
      </w:r>
      <w:r w:rsidRPr="004601DF">
        <w:rPr>
          <w:szCs w:val="24"/>
        </w:rPr>
        <w:t xml:space="preserve"> элемент </w:t>
      </w:r>
      <w:r w:rsidR="004F4C33">
        <w:rPr>
          <w:szCs w:val="24"/>
        </w:rPr>
        <w:t xml:space="preserve">должны быть </w:t>
      </w:r>
      <w:r w:rsidRPr="004601DF">
        <w:rPr>
          <w:szCs w:val="24"/>
        </w:rPr>
        <w:t xml:space="preserve">изготовлены из высококачественного ПНД (пищевого полиэтилена низкого давления) различного цвета. </w:t>
      </w:r>
    </w:p>
    <w:p w:rsidR="00DE3B92" w:rsidRPr="004601DF" w:rsidRDefault="00DE3B92" w:rsidP="004601DF">
      <w:pPr>
        <w:spacing w:after="0" w:line="240" w:lineRule="auto"/>
        <w:ind w:left="0" w:firstLine="567"/>
        <w:rPr>
          <w:szCs w:val="24"/>
        </w:rPr>
      </w:pPr>
      <w:r w:rsidRPr="004601DF">
        <w:rPr>
          <w:szCs w:val="24"/>
        </w:rPr>
        <w:t xml:space="preserve">При установке данного комплекса не допускается: </w:t>
      </w:r>
    </w:p>
    <w:p w:rsidR="00DE3B92" w:rsidRPr="004601DF" w:rsidRDefault="00DE3B92" w:rsidP="004601DF">
      <w:pPr>
        <w:spacing w:after="0" w:line="240" w:lineRule="auto"/>
        <w:ind w:left="0" w:firstLine="567"/>
        <w:rPr>
          <w:szCs w:val="24"/>
        </w:rPr>
      </w:pPr>
      <w:r w:rsidRPr="004601DF">
        <w:rPr>
          <w:szCs w:val="24"/>
        </w:rPr>
        <w:t>Применение пластиковых крепежных колец (хомутов) и крабов;</w:t>
      </w:r>
    </w:p>
    <w:p w:rsidR="00DE3B92" w:rsidRPr="004601DF" w:rsidRDefault="00DE3B92" w:rsidP="004601DF">
      <w:pPr>
        <w:spacing w:after="0" w:line="240" w:lineRule="auto"/>
        <w:ind w:left="0" w:firstLine="567"/>
        <w:rPr>
          <w:szCs w:val="24"/>
        </w:rPr>
      </w:pPr>
      <w:r w:rsidRPr="004601DF">
        <w:rPr>
          <w:szCs w:val="24"/>
        </w:rPr>
        <w:t>Применение опорных стоек диаметром менее 113 мм;</w:t>
      </w:r>
    </w:p>
    <w:p w:rsidR="00DE3B92" w:rsidRPr="004601DF" w:rsidRDefault="00DE3B92" w:rsidP="004601DF">
      <w:pPr>
        <w:spacing w:after="0" w:line="240" w:lineRule="auto"/>
        <w:ind w:left="0" w:firstLine="567"/>
        <w:rPr>
          <w:szCs w:val="24"/>
        </w:rPr>
      </w:pPr>
      <w:r w:rsidRPr="004601DF">
        <w:rPr>
          <w:szCs w:val="24"/>
        </w:rPr>
        <w:t>Применение в металлических элементах не оцинкованного металла.</w:t>
      </w:r>
    </w:p>
    <w:p w:rsidR="004F4C33" w:rsidRDefault="00DE3B92" w:rsidP="004F4C33">
      <w:pPr>
        <w:spacing w:after="0" w:line="240" w:lineRule="auto"/>
        <w:ind w:left="0" w:firstLine="567"/>
        <w:rPr>
          <w:szCs w:val="24"/>
        </w:rPr>
      </w:pPr>
      <w:r w:rsidRPr="004601DF">
        <w:rPr>
          <w:szCs w:val="24"/>
        </w:rPr>
        <w:t>Цветовая гамма яркая.</w:t>
      </w:r>
    </w:p>
    <w:p w:rsidR="004F4C33" w:rsidRDefault="004F4C33" w:rsidP="004F4C33">
      <w:pPr>
        <w:spacing w:after="0" w:line="240" w:lineRule="auto"/>
        <w:ind w:left="0" w:firstLine="567"/>
        <w:rPr>
          <w:szCs w:val="24"/>
        </w:rPr>
      </w:pPr>
    </w:p>
    <w:p w:rsidR="00DE3B92" w:rsidRPr="004F4C33" w:rsidRDefault="004F4C33" w:rsidP="004F4C33">
      <w:pPr>
        <w:pStyle w:val="a5"/>
        <w:numPr>
          <w:ilvl w:val="0"/>
          <w:numId w:val="14"/>
        </w:numPr>
        <w:spacing w:after="0" w:line="240" w:lineRule="auto"/>
        <w:rPr>
          <w:szCs w:val="24"/>
        </w:rPr>
      </w:pPr>
      <w:r>
        <w:rPr>
          <w:szCs w:val="24"/>
        </w:rPr>
        <w:t xml:space="preserve"> Качалка детская</w:t>
      </w:r>
      <w:r w:rsidR="003A0EC8">
        <w:rPr>
          <w:szCs w:val="24"/>
        </w:rPr>
        <w:t xml:space="preserve"> на пружине </w:t>
      </w:r>
      <w:r>
        <w:rPr>
          <w:szCs w:val="24"/>
        </w:rPr>
        <w:t xml:space="preserve">в </w:t>
      </w:r>
      <w:r w:rsidR="00DE3B92" w:rsidRPr="004F4C33">
        <w:rPr>
          <w:szCs w:val="24"/>
        </w:rPr>
        <w:t xml:space="preserve">установленном виде </w:t>
      </w:r>
      <w:r>
        <w:rPr>
          <w:szCs w:val="24"/>
        </w:rPr>
        <w:t>должна быть</w:t>
      </w:r>
      <w:r w:rsidRPr="004601DF">
        <w:rPr>
          <w:szCs w:val="24"/>
        </w:rPr>
        <w:t xml:space="preserve"> </w:t>
      </w:r>
      <w:r w:rsidR="00DE3B92" w:rsidRPr="004F4C33">
        <w:rPr>
          <w:szCs w:val="24"/>
        </w:rPr>
        <w:t>длиной не менее 0,95 м, шириной 0, 5 м, высотой 0,9 м.</w:t>
      </w:r>
    </w:p>
    <w:p w:rsidR="00DE3B92" w:rsidRPr="004601DF" w:rsidRDefault="00DE3B92" w:rsidP="004601DF">
      <w:pPr>
        <w:spacing w:after="0" w:line="240" w:lineRule="auto"/>
        <w:ind w:left="0" w:firstLine="567"/>
        <w:rPr>
          <w:szCs w:val="24"/>
        </w:rPr>
      </w:pPr>
      <w:r w:rsidRPr="004601DF">
        <w:rPr>
          <w:szCs w:val="24"/>
        </w:rPr>
        <w:t>Качалка</w:t>
      </w:r>
      <w:r w:rsidR="004F4C33" w:rsidRPr="004F4C33">
        <w:rPr>
          <w:szCs w:val="24"/>
        </w:rPr>
        <w:t xml:space="preserve"> </w:t>
      </w:r>
      <w:r w:rsidR="004F4C33">
        <w:rPr>
          <w:szCs w:val="24"/>
        </w:rPr>
        <w:t>должна быть</w:t>
      </w:r>
      <w:r w:rsidRPr="004601DF">
        <w:rPr>
          <w:szCs w:val="24"/>
        </w:rPr>
        <w:t xml:space="preserve"> выполнена в ви</w:t>
      </w:r>
      <w:r w:rsidR="004F4C33">
        <w:rPr>
          <w:szCs w:val="24"/>
        </w:rPr>
        <w:t>де пластиков</w:t>
      </w:r>
      <w:r w:rsidR="003A0EC8">
        <w:rPr>
          <w:szCs w:val="24"/>
        </w:rPr>
        <w:t>ой</w:t>
      </w:r>
      <w:r w:rsidR="004F4C33">
        <w:rPr>
          <w:szCs w:val="24"/>
        </w:rPr>
        <w:t xml:space="preserve"> фигур</w:t>
      </w:r>
      <w:r w:rsidR="003A0EC8">
        <w:rPr>
          <w:szCs w:val="24"/>
        </w:rPr>
        <w:t>ы</w:t>
      </w:r>
      <w:r w:rsidR="004F4C33">
        <w:rPr>
          <w:szCs w:val="24"/>
        </w:rPr>
        <w:t xml:space="preserve"> (машины) и име</w:t>
      </w:r>
      <w:r w:rsidRPr="004601DF">
        <w:rPr>
          <w:szCs w:val="24"/>
        </w:rPr>
        <w:t>т</w:t>
      </w:r>
      <w:r w:rsidR="004F4C33">
        <w:rPr>
          <w:szCs w:val="24"/>
        </w:rPr>
        <w:t>ь</w:t>
      </w:r>
      <w:r w:rsidRPr="004601DF">
        <w:rPr>
          <w:szCs w:val="24"/>
        </w:rPr>
        <w:t xml:space="preserve"> одно </w:t>
      </w:r>
      <w:proofErr w:type="spellStart"/>
      <w:r w:rsidRPr="004601DF">
        <w:rPr>
          <w:szCs w:val="24"/>
        </w:rPr>
        <w:t>внутрипосадочное</w:t>
      </w:r>
      <w:proofErr w:type="spellEnd"/>
      <w:r w:rsidRPr="004601DF">
        <w:rPr>
          <w:szCs w:val="24"/>
        </w:rPr>
        <w:t xml:space="preserve"> сиденье. Предназначена для использования детьми в возрасте от 1.5 до 5 лет. </w:t>
      </w:r>
    </w:p>
    <w:p w:rsidR="00DE3B92" w:rsidRPr="004601DF" w:rsidRDefault="00DE3B92" w:rsidP="004601DF">
      <w:pPr>
        <w:spacing w:after="0" w:line="240" w:lineRule="auto"/>
        <w:ind w:left="0" w:firstLine="567"/>
        <w:rPr>
          <w:szCs w:val="24"/>
        </w:rPr>
      </w:pPr>
      <w:r w:rsidRPr="004601DF">
        <w:rPr>
          <w:szCs w:val="24"/>
        </w:rPr>
        <w:t xml:space="preserve">Материал: опорная платформа </w:t>
      </w:r>
      <w:r w:rsidR="004F4C33">
        <w:rPr>
          <w:szCs w:val="24"/>
        </w:rPr>
        <w:t>должна</w:t>
      </w:r>
      <w:r w:rsidR="004F4C33" w:rsidRPr="004601DF">
        <w:rPr>
          <w:szCs w:val="24"/>
        </w:rPr>
        <w:t xml:space="preserve"> </w:t>
      </w:r>
      <w:r w:rsidR="004F4C33">
        <w:rPr>
          <w:szCs w:val="24"/>
        </w:rPr>
        <w:t xml:space="preserve">иметь квадратную </w:t>
      </w:r>
      <w:r w:rsidRPr="004601DF">
        <w:rPr>
          <w:szCs w:val="24"/>
        </w:rPr>
        <w:t>форму размер - 30*30 мм толщина 8 мм. + технологические отверстия для крепежа диаметром не менее</w:t>
      </w:r>
      <w:r w:rsidRPr="004601DF">
        <w:rPr>
          <w:bCs/>
          <w:szCs w:val="24"/>
        </w:rPr>
        <w:t xml:space="preserve"> </w:t>
      </w:r>
      <w:r w:rsidRPr="004601DF">
        <w:rPr>
          <w:szCs w:val="24"/>
        </w:rPr>
        <w:t xml:space="preserve">16мм., 4 шт. К опорной </w:t>
      </w:r>
      <w:r w:rsidR="004F4C33" w:rsidRPr="004601DF">
        <w:rPr>
          <w:szCs w:val="24"/>
        </w:rPr>
        <w:t xml:space="preserve">платформе </w:t>
      </w:r>
      <w:r w:rsidR="004F4C33">
        <w:rPr>
          <w:szCs w:val="24"/>
        </w:rPr>
        <w:t xml:space="preserve">должна </w:t>
      </w:r>
      <w:r w:rsidR="004F4C33" w:rsidRPr="004601DF">
        <w:rPr>
          <w:szCs w:val="24"/>
        </w:rPr>
        <w:t>крепится</w:t>
      </w:r>
      <w:r w:rsidRPr="004601DF">
        <w:rPr>
          <w:szCs w:val="24"/>
        </w:rPr>
        <w:t xml:space="preserve"> пружина за счёт которой осуществляется процесс качания. Основание с пружиной </w:t>
      </w:r>
      <w:r w:rsidR="003A0EC8">
        <w:rPr>
          <w:szCs w:val="24"/>
        </w:rPr>
        <w:t>должно быть</w:t>
      </w:r>
      <w:r w:rsidR="003A0EC8" w:rsidRPr="004601DF">
        <w:rPr>
          <w:szCs w:val="24"/>
        </w:rPr>
        <w:t xml:space="preserve"> </w:t>
      </w:r>
      <w:r w:rsidRPr="004601DF">
        <w:rPr>
          <w:szCs w:val="24"/>
        </w:rPr>
        <w:t>соединены с помощью электродуговой сварки и дополнительных стремянок необходимых для надёжности конструкции. Сварной шов должен</w:t>
      </w:r>
      <w:r w:rsidR="003A0EC8">
        <w:rPr>
          <w:szCs w:val="24"/>
        </w:rPr>
        <w:t xml:space="preserve"> быть </w:t>
      </w:r>
      <w:r w:rsidR="003A0EC8" w:rsidRPr="004601DF">
        <w:rPr>
          <w:szCs w:val="24"/>
        </w:rPr>
        <w:t>полноценный</w:t>
      </w:r>
      <w:r w:rsidRPr="004601DF">
        <w:rPr>
          <w:szCs w:val="24"/>
        </w:rPr>
        <w:t xml:space="preserve">, как по внутреннему, так и по наружному контуру пружины. </w:t>
      </w:r>
    </w:p>
    <w:p w:rsidR="003A0EC8" w:rsidRDefault="00DE3B92" w:rsidP="003A0EC8">
      <w:pPr>
        <w:spacing w:after="0" w:line="240" w:lineRule="auto"/>
        <w:ind w:left="0" w:firstLine="567"/>
        <w:rPr>
          <w:szCs w:val="24"/>
        </w:rPr>
      </w:pPr>
      <w:r w:rsidRPr="004601DF">
        <w:rPr>
          <w:szCs w:val="24"/>
        </w:rPr>
        <w:t xml:space="preserve">Пружина должна </w:t>
      </w:r>
      <w:r w:rsidR="003A0EC8" w:rsidRPr="004601DF">
        <w:rPr>
          <w:szCs w:val="24"/>
        </w:rPr>
        <w:t>быть изготовлена</w:t>
      </w:r>
      <w:r w:rsidRPr="004601DF">
        <w:rPr>
          <w:szCs w:val="24"/>
        </w:rPr>
        <w:t xml:space="preserve"> из специальной пружинной стали. Диаметр пружины не менее 150 мм. Диаметр прутка пружины не менее 20 мм. Высота пружины 40 см. Сиденье высота 50 см, выполнено из пищевого полиэтилена низкого давления ПНД</w:t>
      </w:r>
      <w:r w:rsidR="003A0EC8">
        <w:rPr>
          <w:szCs w:val="24"/>
        </w:rPr>
        <w:t xml:space="preserve"> </w:t>
      </w:r>
      <w:r w:rsidR="00152033">
        <w:rPr>
          <w:szCs w:val="24"/>
        </w:rPr>
        <w:t xml:space="preserve">и </w:t>
      </w:r>
      <w:r w:rsidR="00152033" w:rsidRPr="004601DF">
        <w:rPr>
          <w:szCs w:val="24"/>
        </w:rPr>
        <w:t>иметь</w:t>
      </w:r>
      <w:r w:rsidRPr="004601DF">
        <w:rPr>
          <w:szCs w:val="24"/>
        </w:rPr>
        <w:t xml:space="preserve"> различную цветовую гамму. </w:t>
      </w:r>
    </w:p>
    <w:p w:rsidR="003A0EC8" w:rsidRDefault="003A0EC8" w:rsidP="003A0EC8">
      <w:pPr>
        <w:spacing w:after="0" w:line="240" w:lineRule="auto"/>
        <w:ind w:left="0" w:firstLine="567"/>
        <w:rPr>
          <w:szCs w:val="24"/>
        </w:rPr>
      </w:pPr>
    </w:p>
    <w:p w:rsidR="00DE3B92" w:rsidRPr="003A0EC8" w:rsidRDefault="00DE3B92" w:rsidP="003A0EC8">
      <w:pPr>
        <w:pStyle w:val="a5"/>
        <w:numPr>
          <w:ilvl w:val="0"/>
          <w:numId w:val="14"/>
        </w:numPr>
        <w:spacing w:after="0" w:line="240" w:lineRule="auto"/>
        <w:rPr>
          <w:szCs w:val="24"/>
        </w:rPr>
      </w:pPr>
      <w:r w:rsidRPr="003A0EC8">
        <w:rPr>
          <w:szCs w:val="24"/>
        </w:rPr>
        <w:t xml:space="preserve">Качалка на пружине </w:t>
      </w:r>
      <w:r w:rsidR="003A0EC8" w:rsidRPr="003A0EC8">
        <w:rPr>
          <w:szCs w:val="24"/>
        </w:rPr>
        <w:t>в</w:t>
      </w:r>
      <w:r w:rsidRPr="003A0EC8">
        <w:rPr>
          <w:szCs w:val="24"/>
        </w:rPr>
        <w:t xml:space="preserve"> установленном виде длиной не менее 0,55 м, шириной 0, 45 м, высотой 0,77 м.</w:t>
      </w:r>
      <w:r w:rsidR="003A0EC8">
        <w:rPr>
          <w:szCs w:val="24"/>
        </w:rPr>
        <w:t xml:space="preserve"> </w:t>
      </w:r>
      <w:r w:rsidRPr="003A0EC8">
        <w:rPr>
          <w:szCs w:val="24"/>
        </w:rPr>
        <w:t>Качалка</w:t>
      </w:r>
      <w:r w:rsidR="003A0EC8" w:rsidRPr="003A0EC8">
        <w:rPr>
          <w:szCs w:val="24"/>
        </w:rPr>
        <w:t xml:space="preserve"> </w:t>
      </w:r>
      <w:r w:rsidR="003A0EC8">
        <w:rPr>
          <w:szCs w:val="24"/>
        </w:rPr>
        <w:t>должна быть</w:t>
      </w:r>
      <w:r w:rsidRPr="003A0EC8">
        <w:rPr>
          <w:szCs w:val="24"/>
        </w:rPr>
        <w:t xml:space="preserve"> выполнена в виде пластиков</w:t>
      </w:r>
      <w:r w:rsidR="003A0EC8">
        <w:rPr>
          <w:szCs w:val="24"/>
        </w:rPr>
        <w:t>ой</w:t>
      </w:r>
      <w:r w:rsidRPr="003A0EC8">
        <w:rPr>
          <w:szCs w:val="24"/>
        </w:rPr>
        <w:t xml:space="preserve"> фигур</w:t>
      </w:r>
      <w:r w:rsidR="003A0EC8">
        <w:rPr>
          <w:szCs w:val="24"/>
        </w:rPr>
        <w:t>ы (цветочек) и и</w:t>
      </w:r>
      <w:r w:rsidRPr="003A0EC8">
        <w:rPr>
          <w:szCs w:val="24"/>
        </w:rPr>
        <w:t>ме</w:t>
      </w:r>
      <w:r w:rsidR="003A0EC8">
        <w:rPr>
          <w:szCs w:val="24"/>
        </w:rPr>
        <w:t>ть</w:t>
      </w:r>
      <w:r w:rsidRPr="003A0EC8">
        <w:rPr>
          <w:szCs w:val="24"/>
        </w:rPr>
        <w:t xml:space="preserve"> одно </w:t>
      </w:r>
      <w:proofErr w:type="spellStart"/>
      <w:r w:rsidRPr="003A0EC8">
        <w:rPr>
          <w:szCs w:val="24"/>
        </w:rPr>
        <w:t>внутрипосадочное</w:t>
      </w:r>
      <w:proofErr w:type="spellEnd"/>
      <w:r w:rsidRPr="003A0EC8">
        <w:rPr>
          <w:szCs w:val="24"/>
        </w:rPr>
        <w:t xml:space="preserve"> сиденье. Предназначена для использования детьми в возрасте от 1.5 до 5 лет. </w:t>
      </w:r>
    </w:p>
    <w:p w:rsidR="00DE3B92" w:rsidRPr="004601DF" w:rsidRDefault="00DE3B92" w:rsidP="004601DF">
      <w:pPr>
        <w:spacing w:after="0" w:line="240" w:lineRule="auto"/>
        <w:ind w:left="0" w:firstLine="567"/>
        <w:rPr>
          <w:szCs w:val="24"/>
        </w:rPr>
      </w:pPr>
      <w:r w:rsidRPr="004601DF">
        <w:rPr>
          <w:szCs w:val="24"/>
        </w:rPr>
        <w:t>Материал: опорная платформа</w:t>
      </w:r>
      <w:r w:rsidR="003A0EC8">
        <w:rPr>
          <w:szCs w:val="24"/>
        </w:rPr>
        <w:t xml:space="preserve"> должна </w:t>
      </w:r>
      <w:r w:rsidRPr="004601DF">
        <w:rPr>
          <w:szCs w:val="24"/>
        </w:rPr>
        <w:t>име</w:t>
      </w:r>
      <w:r w:rsidR="003A0EC8">
        <w:rPr>
          <w:szCs w:val="24"/>
        </w:rPr>
        <w:t>ть</w:t>
      </w:r>
      <w:r w:rsidRPr="004601DF">
        <w:rPr>
          <w:szCs w:val="24"/>
        </w:rPr>
        <w:t xml:space="preserve"> </w:t>
      </w:r>
      <w:r w:rsidR="003A0EC8" w:rsidRPr="004601DF">
        <w:rPr>
          <w:szCs w:val="24"/>
        </w:rPr>
        <w:t>квадратную форму</w:t>
      </w:r>
      <w:r w:rsidRPr="004601DF">
        <w:rPr>
          <w:szCs w:val="24"/>
        </w:rPr>
        <w:t xml:space="preserve"> размер - 30*30 мм толщина 8 мм. + технологические отверстия для крепежа диаметром не менее</w:t>
      </w:r>
      <w:r w:rsidRPr="004601DF">
        <w:rPr>
          <w:bCs/>
          <w:szCs w:val="24"/>
        </w:rPr>
        <w:t xml:space="preserve"> </w:t>
      </w:r>
      <w:r w:rsidRPr="004601DF">
        <w:rPr>
          <w:szCs w:val="24"/>
        </w:rPr>
        <w:t>16</w:t>
      </w:r>
      <w:r w:rsidR="003A0EC8">
        <w:rPr>
          <w:szCs w:val="24"/>
        </w:rPr>
        <w:t xml:space="preserve">мм., 4 шт. К опорной платформе должна </w:t>
      </w:r>
      <w:r w:rsidRPr="004601DF">
        <w:rPr>
          <w:szCs w:val="24"/>
        </w:rPr>
        <w:t xml:space="preserve">крепится пружина за счёт которой осуществляется процесс качания. Основание с пружиной </w:t>
      </w:r>
      <w:r w:rsidR="003A0EC8">
        <w:rPr>
          <w:szCs w:val="24"/>
        </w:rPr>
        <w:t>должно быть</w:t>
      </w:r>
      <w:r w:rsidR="003A0EC8" w:rsidRPr="004601DF">
        <w:rPr>
          <w:szCs w:val="24"/>
        </w:rPr>
        <w:t xml:space="preserve"> </w:t>
      </w:r>
      <w:r w:rsidRPr="004601DF">
        <w:rPr>
          <w:szCs w:val="24"/>
        </w:rPr>
        <w:t>соединен</w:t>
      </w:r>
      <w:r w:rsidR="003A0EC8">
        <w:rPr>
          <w:szCs w:val="24"/>
        </w:rPr>
        <w:t>о</w:t>
      </w:r>
      <w:r w:rsidRPr="004601DF">
        <w:rPr>
          <w:szCs w:val="24"/>
        </w:rPr>
        <w:t xml:space="preserve"> с помощью электродуговой сварки и дополнительных стремянок необходимых для надёжности конструкции. Сварной шов должен </w:t>
      </w:r>
      <w:r w:rsidR="003A0EC8">
        <w:rPr>
          <w:szCs w:val="24"/>
        </w:rPr>
        <w:t xml:space="preserve">быть </w:t>
      </w:r>
      <w:r w:rsidRPr="004601DF">
        <w:rPr>
          <w:szCs w:val="24"/>
        </w:rPr>
        <w:t xml:space="preserve">полноценный, как по внутреннему, так и по наружному контуру пружины. </w:t>
      </w:r>
    </w:p>
    <w:p w:rsidR="00B51A17" w:rsidRDefault="00DE3B92" w:rsidP="003A0EC8">
      <w:pPr>
        <w:spacing w:after="0" w:line="240" w:lineRule="auto"/>
        <w:ind w:left="0" w:firstLine="567"/>
        <w:rPr>
          <w:szCs w:val="24"/>
        </w:rPr>
      </w:pPr>
      <w:r w:rsidRPr="004601DF">
        <w:rPr>
          <w:szCs w:val="24"/>
        </w:rPr>
        <w:t xml:space="preserve">Пружина должна </w:t>
      </w:r>
      <w:r w:rsidR="003A0EC8" w:rsidRPr="004601DF">
        <w:rPr>
          <w:szCs w:val="24"/>
        </w:rPr>
        <w:t>быть изготовлена</w:t>
      </w:r>
      <w:r w:rsidRPr="004601DF">
        <w:rPr>
          <w:szCs w:val="24"/>
        </w:rPr>
        <w:t xml:space="preserve"> из специальной пружинной стали. Диаметр пружины не менее 150 мм. Диаметр прутка пружины не менее 20 мм. Высота пружины 40 см. Сиденье высота 50 см, </w:t>
      </w:r>
      <w:r w:rsidR="003A0EC8">
        <w:rPr>
          <w:szCs w:val="24"/>
        </w:rPr>
        <w:t>должно быть</w:t>
      </w:r>
      <w:r w:rsidR="003A0EC8" w:rsidRPr="004601DF">
        <w:rPr>
          <w:szCs w:val="24"/>
        </w:rPr>
        <w:t xml:space="preserve"> </w:t>
      </w:r>
      <w:r w:rsidRPr="004601DF">
        <w:rPr>
          <w:szCs w:val="24"/>
        </w:rPr>
        <w:t>выполнено из пищевого п</w:t>
      </w:r>
      <w:r w:rsidR="003A0EC8">
        <w:rPr>
          <w:szCs w:val="24"/>
        </w:rPr>
        <w:t>олиэтилена низкого давления ПНД и</w:t>
      </w:r>
      <w:r w:rsidRPr="004601DF">
        <w:rPr>
          <w:szCs w:val="24"/>
        </w:rPr>
        <w:t xml:space="preserve"> име</w:t>
      </w:r>
      <w:r w:rsidR="003A0EC8">
        <w:rPr>
          <w:szCs w:val="24"/>
        </w:rPr>
        <w:t>ть</w:t>
      </w:r>
      <w:r w:rsidRPr="004601DF">
        <w:rPr>
          <w:szCs w:val="24"/>
        </w:rPr>
        <w:t xml:space="preserve"> различную цветовую гамму. Сиденье также </w:t>
      </w:r>
      <w:r w:rsidR="003A0EC8">
        <w:rPr>
          <w:szCs w:val="24"/>
        </w:rPr>
        <w:t>должно иметь</w:t>
      </w:r>
      <w:r w:rsidRPr="004601DF">
        <w:rPr>
          <w:szCs w:val="24"/>
        </w:rPr>
        <w:t xml:space="preserve"> поручни для рук и подставки для ног. Изготовление качалки</w:t>
      </w:r>
      <w:r w:rsidR="003A0EC8" w:rsidRPr="003A0EC8">
        <w:rPr>
          <w:szCs w:val="24"/>
        </w:rPr>
        <w:t xml:space="preserve"> </w:t>
      </w:r>
      <w:r w:rsidR="003A0EC8">
        <w:rPr>
          <w:szCs w:val="24"/>
        </w:rPr>
        <w:t>должно быть</w:t>
      </w:r>
      <w:r w:rsidRPr="004601DF">
        <w:rPr>
          <w:szCs w:val="24"/>
        </w:rPr>
        <w:t xml:space="preserve"> антивандальное. </w:t>
      </w:r>
    </w:p>
    <w:p w:rsidR="00B51A17" w:rsidRDefault="00B51A17" w:rsidP="003A0EC8">
      <w:pPr>
        <w:spacing w:after="0" w:line="240" w:lineRule="auto"/>
        <w:ind w:left="0" w:firstLine="567"/>
        <w:rPr>
          <w:szCs w:val="24"/>
        </w:rPr>
      </w:pPr>
    </w:p>
    <w:p w:rsidR="00DE3B92" w:rsidRPr="00B51A17" w:rsidRDefault="003B296E" w:rsidP="00B51A17">
      <w:pPr>
        <w:pStyle w:val="a5"/>
        <w:numPr>
          <w:ilvl w:val="0"/>
          <w:numId w:val="14"/>
        </w:numPr>
        <w:spacing w:after="0" w:line="240" w:lineRule="auto"/>
        <w:rPr>
          <w:color w:val="auto"/>
          <w:szCs w:val="24"/>
        </w:rPr>
      </w:pPr>
      <w:r>
        <w:rPr>
          <w:szCs w:val="24"/>
        </w:rPr>
        <w:t>Детский с</w:t>
      </w:r>
      <w:r w:rsidRPr="00B51A17">
        <w:rPr>
          <w:szCs w:val="24"/>
        </w:rPr>
        <w:t>портивный комплекс,</w:t>
      </w:r>
      <w:r w:rsidR="00DE3B92" w:rsidRPr="00B51A17">
        <w:rPr>
          <w:szCs w:val="24"/>
        </w:rPr>
        <w:t xml:space="preserve"> предназначен</w:t>
      </w:r>
      <w:r>
        <w:rPr>
          <w:szCs w:val="24"/>
        </w:rPr>
        <w:t>ный</w:t>
      </w:r>
      <w:r w:rsidR="00DE3B92" w:rsidRPr="00B51A17">
        <w:rPr>
          <w:szCs w:val="24"/>
        </w:rPr>
        <w:t xml:space="preserve"> для детей от 2 до 5 лет.</w:t>
      </w:r>
    </w:p>
    <w:p w:rsidR="00DE3B92" w:rsidRPr="004601DF" w:rsidRDefault="00DE3B92" w:rsidP="004601DF">
      <w:pPr>
        <w:spacing w:after="0" w:line="240" w:lineRule="auto"/>
        <w:ind w:left="0" w:firstLine="567"/>
        <w:rPr>
          <w:rFonts w:eastAsia="Calibri"/>
          <w:szCs w:val="24"/>
        </w:rPr>
      </w:pPr>
      <w:r w:rsidRPr="004601DF">
        <w:rPr>
          <w:rFonts w:eastAsia="Calibri"/>
          <w:szCs w:val="24"/>
        </w:rPr>
        <w:t xml:space="preserve">Спортивное оборудование в установленном виде </w:t>
      </w:r>
      <w:r w:rsidR="00B51A17">
        <w:rPr>
          <w:szCs w:val="24"/>
        </w:rPr>
        <w:t>должн</w:t>
      </w:r>
      <w:r w:rsidR="00B51A17">
        <w:t>о</w:t>
      </w:r>
      <w:r w:rsidR="00B51A17">
        <w:rPr>
          <w:szCs w:val="24"/>
        </w:rPr>
        <w:t xml:space="preserve"> быть</w:t>
      </w:r>
      <w:r w:rsidR="00B51A17" w:rsidRPr="004601DF">
        <w:rPr>
          <w:szCs w:val="24"/>
        </w:rPr>
        <w:t xml:space="preserve"> </w:t>
      </w:r>
      <w:r w:rsidRPr="004601DF">
        <w:rPr>
          <w:rFonts w:eastAsia="Calibri"/>
          <w:szCs w:val="24"/>
        </w:rPr>
        <w:t xml:space="preserve">длиной не менее </w:t>
      </w:r>
      <w:r w:rsidRPr="004601DF">
        <w:rPr>
          <w:szCs w:val="24"/>
        </w:rPr>
        <w:t>2300</w:t>
      </w:r>
      <w:r w:rsidRPr="004601DF">
        <w:rPr>
          <w:rFonts w:eastAsia="Calibri"/>
          <w:szCs w:val="24"/>
        </w:rPr>
        <w:t xml:space="preserve"> мм, шириной не менее </w:t>
      </w:r>
      <w:r w:rsidRPr="004601DF">
        <w:rPr>
          <w:szCs w:val="24"/>
        </w:rPr>
        <w:t xml:space="preserve">2300 </w:t>
      </w:r>
      <w:r w:rsidRPr="004601DF">
        <w:rPr>
          <w:rFonts w:eastAsia="Calibri"/>
          <w:szCs w:val="24"/>
        </w:rPr>
        <w:t xml:space="preserve">мм, высотой не менее </w:t>
      </w:r>
      <w:r w:rsidRPr="004601DF">
        <w:rPr>
          <w:szCs w:val="24"/>
        </w:rPr>
        <w:t>1400</w:t>
      </w:r>
      <w:r w:rsidRPr="004601DF">
        <w:rPr>
          <w:rFonts w:eastAsia="Calibri"/>
          <w:szCs w:val="24"/>
        </w:rPr>
        <w:t xml:space="preserve"> мм должно состоять из опорных стоек в количестве</w:t>
      </w:r>
      <w:r w:rsidR="003B296E">
        <w:rPr>
          <w:rFonts w:eastAsia="Calibri"/>
          <w:szCs w:val="24"/>
        </w:rPr>
        <w:t xml:space="preserve"> не менее</w:t>
      </w:r>
      <w:r w:rsidRPr="004601DF">
        <w:rPr>
          <w:rFonts w:eastAsia="Calibri"/>
          <w:szCs w:val="24"/>
        </w:rPr>
        <w:t xml:space="preserve"> 8 шт., квадратной металлической рамы в количестве 1 шт. Стойки должны быть выполнены из </w:t>
      </w:r>
      <w:r w:rsidRPr="004601DF">
        <w:rPr>
          <w:szCs w:val="24"/>
        </w:rPr>
        <w:t>профильной металлической трубы размером не менее 80</w:t>
      </w:r>
      <w:r w:rsidRPr="004601DF">
        <w:rPr>
          <w:szCs w:val="24"/>
          <w:lang w:val="en-US"/>
        </w:rPr>
        <w:t>x</w:t>
      </w:r>
      <w:r w:rsidRPr="004601DF">
        <w:rPr>
          <w:szCs w:val="24"/>
        </w:rPr>
        <w:t>80 мм</w:t>
      </w:r>
      <w:r w:rsidRPr="004601DF">
        <w:rPr>
          <w:rFonts w:eastAsia="Calibri"/>
          <w:szCs w:val="24"/>
        </w:rPr>
        <w:t xml:space="preserve">. В верхней части стойки должны иметь защитные пластиковые крышки-оголовки. </w:t>
      </w:r>
    </w:p>
    <w:p w:rsidR="00DE3B92" w:rsidRPr="004601DF" w:rsidRDefault="00DE3B92" w:rsidP="004601DF">
      <w:pPr>
        <w:spacing w:after="0" w:line="240" w:lineRule="auto"/>
        <w:ind w:left="0" w:firstLine="567"/>
        <w:rPr>
          <w:rFonts w:eastAsia="Calibri"/>
          <w:szCs w:val="24"/>
        </w:rPr>
      </w:pPr>
      <w:r w:rsidRPr="004601DF">
        <w:rPr>
          <w:rFonts w:eastAsia="Calibri"/>
          <w:szCs w:val="24"/>
        </w:rPr>
        <w:t>Оборудование должно включать в себя следующие игровые элементы:</w:t>
      </w:r>
    </w:p>
    <w:p w:rsidR="00DE3B92" w:rsidRPr="004601DF" w:rsidRDefault="00BB5EDB" w:rsidP="004601DF">
      <w:pPr>
        <w:spacing w:after="0" w:line="240" w:lineRule="auto"/>
        <w:ind w:left="0" w:firstLine="567"/>
        <w:rPr>
          <w:rFonts w:eastAsia="Calibri"/>
          <w:szCs w:val="24"/>
        </w:rPr>
      </w:pPr>
      <w:r>
        <w:rPr>
          <w:rFonts w:eastAsia="Calibri"/>
          <w:szCs w:val="24"/>
        </w:rPr>
        <w:t xml:space="preserve">- Игровой элемент </w:t>
      </w:r>
      <w:r w:rsidR="00DE3B92" w:rsidRPr="004601DF">
        <w:rPr>
          <w:rFonts w:eastAsia="Calibri"/>
          <w:szCs w:val="24"/>
        </w:rPr>
        <w:t>горизонтал</w:t>
      </w:r>
      <w:r>
        <w:rPr>
          <w:rFonts w:eastAsia="Calibri"/>
          <w:szCs w:val="24"/>
        </w:rPr>
        <w:t>ьная канатная сетка для лазанья</w:t>
      </w:r>
      <w:r w:rsidR="00DE3B92" w:rsidRPr="004601DF">
        <w:rPr>
          <w:rFonts w:eastAsia="Calibri"/>
          <w:szCs w:val="24"/>
        </w:rPr>
        <w:t xml:space="preserve"> в количестве</w:t>
      </w:r>
      <w:r>
        <w:rPr>
          <w:rFonts w:eastAsia="Calibri"/>
          <w:szCs w:val="24"/>
        </w:rPr>
        <w:t xml:space="preserve"> не менее</w:t>
      </w:r>
      <w:r w:rsidR="00DE3B92" w:rsidRPr="004601DF">
        <w:rPr>
          <w:rFonts w:eastAsia="Calibri"/>
          <w:szCs w:val="24"/>
        </w:rPr>
        <w:t xml:space="preserve"> 1 шт. Рама канатной сетки должна быть выполнена из профильной металлической трубы размером не менее 80</w:t>
      </w:r>
      <w:r w:rsidR="00DE3B92" w:rsidRPr="004601DF">
        <w:rPr>
          <w:rFonts w:eastAsia="Calibri"/>
          <w:szCs w:val="24"/>
          <w:lang w:val="en-US"/>
        </w:rPr>
        <w:t>x</w:t>
      </w:r>
      <w:r w:rsidR="00DE3B92" w:rsidRPr="004601DF">
        <w:rPr>
          <w:rFonts w:eastAsia="Calibri"/>
          <w:szCs w:val="24"/>
        </w:rPr>
        <w:t xml:space="preserve">80 мм. Канатная сетка должна быть сплетена из полипропиленового каната с металлической сердцевиной внутри. Места сплетения горизонтальных и </w:t>
      </w:r>
      <w:r w:rsidR="00DE3B92" w:rsidRPr="004601DF">
        <w:rPr>
          <w:rFonts w:eastAsia="Calibri"/>
          <w:szCs w:val="24"/>
        </w:rPr>
        <w:lastRenderedPageBreak/>
        <w:t>вертикальных канатов должны быть механически скреплены специальным пластмассовым крепежом.</w:t>
      </w:r>
    </w:p>
    <w:p w:rsidR="00DE3B92" w:rsidRPr="004601DF" w:rsidRDefault="00DE3B92" w:rsidP="004601DF">
      <w:pPr>
        <w:spacing w:after="0" w:line="240" w:lineRule="auto"/>
        <w:ind w:left="0" w:firstLine="567"/>
        <w:rPr>
          <w:rFonts w:eastAsia="Calibri"/>
          <w:szCs w:val="24"/>
        </w:rPr>
      </w:pPr>
      <w:r w:rsidRPr="004601DF">
        <w:rPr>
          <w:rFonts w:eastAsia="Calibri"/>
          <w:szCs w:val="24"/>
        </w:rPr>
        <w:t xml:space="preserve">- Игровой элемент </w:t>
      </w:r>
      <w:r w:rsidR="00BB5EDB">
        <w:rPr>
          <w:rFonts w:eastAsia="Calibri"/>
          <w:szCs w:val="24"/>
        </w:rPr>
        <w:t>в</w:t>
      </w:r>
      <w:r w:rsidRPr="004601DF">
        <w:rPr>
          <w:rFonts w:eastAsia="Calibri"/>
          <w:szCs w:val="24"/>
        </w:rPr>
        <w:t>ертикальная лестница в количестве</w:t>
      </w:r>
      <w:r w:rsidR="00BB5EDB">
        <w:rPr>
          <w:rFonts w:eastAsia="Calibri"/>
          <w:szCs w:val="24"/>
        </w:rPr>
        <w:t xml:space="preserve"> не менее</w:t>
      </w:r>
      <w:r w:rsidRPr="004601DF">
        <w:rPr>
          <w:rFonts w:eastAsia="Calibri"/>
          <w:szCs w:val="24"/>
        </w:rPr>
        <w:t xml:space="preserve"> 4 шт., шириной не менее 990 мм и высотой не менее 1400 мм, ступеньки лестниц в количестве</w:t>
      </w:r>
      <w:r w:rsidR="00BB5EDB">
        <w:rPr>
          <w:rFonts w:eastAsia="Calibri"/>
          <w:szCs w:val="24"/>
        </w:rPr>
        <w:t xml:space="preserve"> не менее</w:t>
      </w:r>
      <w:r w:rsidRPr="004601DF">
        <w:rPr>
          <w:rFonts w:eastAsia="Calibri"/>
          <w:szCs w:val="24"/>
        </w:rPr>
        <w:t xml:space="preserve"> 3 шт. у каждой должны быть выполнены из металлической трубы диаметром не менее 25 мм. </w:t>
      </w:r>
    </w:p>
    <w:p w:rsidR="00DE3B92" w:rsidRPr="004601DF" w:rsidRDefault="00DE3B92" w:rsidP="004601DF">
      <w:pPr>
        <w:spacing w:after="0" w:line="240" w:lineRule="auto"/>
        <w:ind w:left="0" w:firstLine="567"/>
        <w:rPr>
          <w:rFonts w:eastAsia="Calibri"/>
          <w:szCs w:val="24"/>
        </w:rPr>
      </w:pPr>
      <w:r w:rsidRPr="004601DF">
        <w:rPr>
          <w:rFonts w:eastAsia="Calibri"/>
          <w:szCs w:val="24"/>
        </w:rPr>
        <w:t>Все металлические элементы и комплектующие должны быть окрашены порошковым покрытием.</w:t>
      </w:r>
    </w:p>
    <w:p w:rsidR="00DE3B92" w:rsidRPr="004601DF" w:rsidRDefault="00DE3B92" w:rsidP="00321F09">
      <w:pPr>
        <w:spacing w:after="0" w:line="240" w:lineRule="auto"/>
        <w:ind w:left="0" w:firstLine="567"/>
        <w:rPr>
          <w:rFonts w:eastAsia="Calibri"/>
          <w:szCs w:val="24"/>
        </w:rPr>
      </w:pPr>
      <w:r w:rsidRPr="004601DF">
        <w:rPr>
          <w:rFonts w:eastAsia="Calibri"/>
          <w:szCs w:val="24"/>
        </w:rPr>
        <w:t>Игровое оборудование</w:t>
      </w:r>
      <w:r w:rsidR="00B345D3">
        <w:rPr>
          <w:rFonts w:eastAsia="Calibri"/>
          <w:szCs w:val="24"/>
        </w:rPr>
        <w:t xml:space="preserve"> должно собира</w:t>
      </w:r>
      <w:r w:rsidRPr="004601DF">
        <w:rPr>
          <w:rFonts w:eastAsia="Calibri"/>
          <w:szCs w:val="24"/>
        </w:rPr>
        <w:t>т</w:t>
      </w:r>
      <w:r w:rsidR="00B345D3">
        <w:rPr>
          <w:rFonts w:eastAsia="Calibri"/>
          <w:szCs w:val="24"/>
        </w:rPr>
        <w:t>ь</w:t>
      </w:r>
      <w:r w:rsidRPr="004601DF">
        <w:rPr>
          <w:rFonts w:eastAsia="Calibri"/>
          <w:szCs w:val="24"/>
        </w:rPr>
        <w:t>ся на оцинкованные крепежные метизы, на все выступающие концы болтовых соединений</w:t>
      </w:r>
      <w:r w:rsidR="00B345D3" w:rsidRPr="00B345D3">
        <w:rPr>
          <w:szCs w:val="24"/>
        </w:rPr>
        <w:t xml:space="preserve"> </w:t>
      </w:r>
      <w:r w:rsidR="00B345D3">
        <w:rPr>
          <w:szCs w:val="24"/>
        </w:rPr>
        <w:t>должны быть</w:t>
      </w:r>
      <w:r w:rsidRPr="004601DF">
        <w:rPr>
          <w:rFonts w:eastAsia="Calibri"/>
          <w:szCs w:val="24"/>
        </w:rPr>
        <w:t xml:space="preserve">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p w:rsidR="00DE3B92" w:rsidRPr="004601DF" w:rsidRDefault="00DE3B92" w:rsidP="00321F09">
      <w:pPr>
        <w:snapToGrid w:val="0"/>
        <w:spacing w:after="0" w:line="240" w:lineRule="auto"/>
        <w:ind w:left="0" w:firstLine="567"/>
        <w:jc w:val="left"/>
        <w:rPr>
          <w:b/>
          <w:bCs/>
          <w:szCs w:val="24"/>
        </w:rPr>
      </w:pPr>
      <w:r w:rsidRPr="004601DF">
        <w:rPr>
          <w:b/>
          <w:bCs/>
          <w:szCs w:val="24"/>
        </w:rPr>
        <w:t xml:space="preserve"> </w:t>
      </w:r>
    </w:p>
    <w:p w:rsidR="00321F09" w:rsidRPr="00321F09" w:rsidRDefault="00B345D3" w:rsidP="00321F09">
      <w:pPr>
        <w:pStyle w:val="a5"/>
        <w:numPr>
          <w:ilvl w:val="0"/>
          <w:numId w:val="14"/>
        </w:numPr>
        <w:snapToGrid w:val="0"/>
        <w:spacing w:after="0" w:line="240" w:lineRule="auto"/>
        <w:ind w:left="0" w:firstLine="567"/>
        <w:jc w:val="left"/>
        <w:rPr>
          <w:bCs/>
          <w:color w:val="auto"/>
          <w:szCs w:val="24"/>
        </w:rPr>
      </w:pPr>
      <w:r w:rsidRPr="00B345D3">
        <w:rPr>
          <w:bCs/>
          <w:szCs w:val="24"/>
        </w:rPr>
        <w:t xml:space="preserve">Спортивный комплекс </w:t>
      </w:r>
      <w:r w:rsidR="000A58B2">
        <w:rPr>
          <w:bCs/>
          <w:szCs w:val="24"/>
        </w:rPr>
        <w:t xml:space="preserve">в установленном виде </w:t>
      </w:r>
      <w:r>
        <w:rPr>
          <w:szCs w:val="24"/>
        </w:rPr>
        <w:t>должен быть</w:t>
      </w:r>
      <w:r w:rsidRPr="004601DF">
        <w:rPr>
          <w:szCs w:val="24"/>
        </w:rPr>
        <w:t xml:space="preserve"> </w:t>
      </w:r>
      <w:r>
        <w:rPr>
          <w:bCs/>
          <w:szCs w:val="24"/>
        </w:rPr>
        <w:t xml:space="preserve">длинной не менее </w:t>
      </w:r>
      <w:r w:rsidRPr="004601DF">
        <w:rPr>
          <w:bCs/>
          <w:szCs w:val="24"/>
        </w:rPr>
        <w:t>6</w:t>
      </w:r>
      <w:r w:rsidR="00DE3B92" w:rsidRPr="004601DF">
        <w:rPr>
          <w:bCs/>
          <w:szCs w:val="24"/>
        </w:rPr>
        <w:t>84</w:t>
      </w:r>
      <w:r>
        <w:rPr>
          <w:bCs/>
          <w:szCs w:val="24"/>
        </w:rPr>
        <w:t>0 мм, шириной 5750 мм высотой 3</w:t>
      </w:r>
      <w:r w:rsidR="00DE3B92" w:rsidRPr="004601DF">
        <w:rPr>
          <w:bCs/>
          <w:szCs w:val="24"/>
        </w:rPr>
        <w:t>42</w:t>
      </w:r>
      <w:r>
        <w:rPr>
          <w:bCs/>
          <w:szCs w:val="24"/>
        </w:rPr>
        <w:t>0</w:t>
      </w:r>
      <w:r w:rsidR="00DE3B92" w:rsidRPr="004601DF">
        <w:rPr>
          <w:bCs/>
          <w:szCs w:val="24"/>
        </w:rPr>
        <w:t xml:space="preserve"> мм</w:t>
      </w:r>
      <w:r>
        <w:rPr>
          <w:bCs/>
          <w:szCs w:val="24"/>
        </w:rPr>
        <w:t xml:space="preserve">. </w:t>
      </w:r>
      <w:r w:rsidR="00DE3B92" w:rsidRPr="00B345D3">
        <w:rPr>
          <w:bCs/>
          <w:szCs w:val="24"/>
        </w:rPr>
        <w:t>Столбы</w:t>
      </w:r>
      <w:bookmarkStart w:id="1" w:name="OLE_LINK36"/>
      <w:r>
        <w:rPr>
          <w:bCs/>
          <w:szCs w:val="24"/>
        </w:rPr>
        <w:t xml:space="preserve"> </w:t>
      </w:r>
      <w:r>
        <w:rPr>
          <w:szCs w:val="24"/>
        </w:rPr>
        <w:t>должны быть</w:t>
      </w:r>
      <w:r w:rsidRPr="004601DF">
        <w:rPr>
          <w:szCs w:val="24"/>
        </w:rPr>
        <w:t xml:space="preserve"> </w:t>
      </w:r>
      <w:r w:rsidR="00152033">
        <w:rPr>
          <w:szCs w:val="24"/>
        </w:rPr>
        <w:t>в</w:t>
      </w:r>
      <w:r w:rsidR="00152033" w:rsidRPr="00B345D3">
        <w:rPr>
          <w:szCs w:val="24"/>
        </w:rPr>
        <w:t>ыполн</w:t>
      </w:r>
      <w:r w:rsidR="00152033">
        <w:rPr>
          <w:szCs w:val="24"/>
        </w:rPr>
        <w:t>ены</w:t>
      </w:r>
      <w:r w:rsidR="00DE3B92" w:rsidRPr="00B345D3">
        <w:rPr>
          <w:szCs w:val="24"/>
        </w:rPr>
        <w:t xml:space="preserve"> из металлической трубы диаметром не менее 75 мм</w:t>
      </w:r>
      <w:bookmarkEnd w:id="1"/>
      <w:r w:rsidR="00321F09">
        <w:rPr>
          <w:szCs w:val="24"/>
        </w:rPr>
        <w:t xml:space="preserve">. </w:t>
      </w:r>
    </w:p>
    <w:p w:rsidR="00DE3B92" w:rsidRPr="00321F09" w:rsidRDefault="00321F09" w:rsidP="00321F09">
      <w:pPr>
        <w:snapToGrid w:val="0"/>
        <w:spacing w:after="0" w:line="240" w:lineRule="auto"/>
        <w:ind w:left="0" w:firstLine="567"/>
        <w:jc w:val="left"/>
        <w:rPr>
          <w:bCs/>
          <w:color w:val="auto"/>
          <w:szCs w:val="24"/>
        </w:rPr>
      </w:pPr>
      <w:r>
        <w:rPr>
          <w:bCs/>
          <w:szCs w:val="24"/>
        </w:rPr>
        <w:t>К</w:t>
      </w:r>
      <w:r w:rsidR="00DE3B92" w:rsidRPr="00321F09">
        <w:rPr>
          <w:bCs/>
          <w:szCs w:val="24"/>
        </w:rPr>
        <w:t>онструктивные особенности</w:t>
      </w:r>
      <w:r>
        <w:rPr>
          <w:bCs/>
          <w:szCs w:val="24"/>
        </w:rPr>
        <w:t>:</w:t>
      </w:r>
    </w:p>
    <w:p w:rsidR="00DE3B92" w:rsidRPr="004601DF" w:rsidRDefault="00DE3B92" w:rsidP="00321F09">
      <w:pPr>
        <w:spacing w:after="0" w:line="240" w:lineRule="auto"/>
        <w:ind w:left="0" w:firstLine="567"/>
        <w:rPr>
          <w:szCs w:val="24"/>
        </w:rPr>
      </w:pPr>
      <w:r w:rsidRPr="004601DF">
        <w:rPr>
          <w:szCs w:val="24"/>
        </w:rPr>
        <w:t>В данный комплекс должны входить следующие элементы</w:t>
      </w:r>
      <w:r w:rsidR="00BB5EDB" w:rsidRPr="00BB5EDB">
        <w:rPr>
          <w:rFonts w:eastAsia="Calibri"/>
          <w:szCs w:val="24"/>
        </w:rPr>
        <w:t xml:space="preserve"> </w:t>
      </w:r>
      <w:r w:rsidR="00BB5EDB">
        <w:rPr>
          <w:rFonts w:eastAsia="Calibri"/>
          <w:szCs w:val="24"/>
        </w:rPr>
        <w:t>не менее</w:t>
      </w:r>
      <w:r w:rsidRPr="004601DF">
        <w:rPr>
          <w:szCs w:val="24"/>
        </w:rPr>
        <w:t xml:space="preserve">: один баскетбольный щит с опорной стойкой, два турника для подтягиваний, один турник с кольцами для гимнастических упражнений, одна шведская стенка, один </w:t>
      </w:r>
      <w:proofErr w:type="spellStart"/>
      <w:r w:rsidRPr="004601DF">
        <w:rPr>
          <w:szCs w:val="24"/>
        </w:rPr>
        <w:t>рукоход</w:t>
      </w:r>
      <w:proofErr w:type="spellEnd"/>
      <w:r w:rsidRPr="004601DF">
        <w:rPr>
          <w:szCs w:val="24"/>
        </w:rPr>
        <w:t xml:space="preserve">, одна пара брусьев, одна доска для пресса с упорами, три турника для отжиманий и доска для пресса без упора. </w:t>
      </w:r>
    </w:p>
    <w:p w:rsidR="00DE3B92" w:rsidRPr="004601DF" w:rsidRDefault="00DE3B92" w:rsidP="00321F09">
      <w:pPr>
        <w:spacing w:after="0" w:line="240" w:lineRule="auto"/>
        <w:ind w:left="0" w:firstLine="567"/>
        <w:rPr>
          <w:szCs w:val="24"/>
        </w:rPr>
      </w:pPr>
      <w:r w:rsidRPr="004601DF">
        <w:rPr>
          <w:szCs w:val="24"/>
        </w:rPr>
        <w:t>Все фанерные элементы должны иметь скругленные кромки.</w:t>
      </w:r>
      <w:r w:rsidR="00321F09">
        <w:rPr>
          <w:szCs w:val="24"/>
        </w:rPr>
        <w:t xml:space="preserve"> </w:t>
      </w:r>
      <w:r w:rsidRPr="004601DF">
        <w:rPr>
          <w:szCs w:val="24"/>
        </w:rPr>
        <w:t>Заглушки</w:t>
      </w:r>
      <w:bookmarkStart w:id="2" w:name="OLE_LINK372"/>
      <w:bookmarkStart w:id="3" w:name="OLE_LINK371"/>
      <w:r w:rsidRPr="004601DF">
        <w:rPr>
          <w:szCs w:val="24"/>
        </w:rPr>
        <w:t xml:space="preserve"> должны быть пластиковые, на места резьбовых соединений</w:t>
      </w:r>
      <w:bookmarkEnd w:id="2"/>
      <w:bookmarkEnd w:id="3"/>
      <w:r w:rsidRPr="004601DF">
        <w:rPr>
          <w:szCs w:val="24"/>
        </w:rPr>
        <w:t xml:space="preserve">. </w:t>
      </w:r>
    </w:p>
    <w:p w:rsidR="00DE3B92" w:rsidRPr="004601DF" w:rsidRDefault="00DE3B92" w:rsidP="00321F09">
      <w:pPr>
        <w:snapToGrid w:val="0"/>
        <w:spacing w:after="0" w:line="240" w:lineRule="auto"/>
        <w:ind w:left="0" w:firstLine="567"/>
        <w:rPr>
          <w:bCs/>
          <w:szCs w:val="24"/>
        </w:rPr>
      </w:pPr>
      <w:r w:rsidRPr="004601DF">
        <w:rPr>
          <w:bCs/>
          <w:szCs w:val="24"/>
        </w:rPr>
        <w:t>Материалы:</w:t>
      </w:r>
    </w:p>
    <w:p w:rsidR="00DE3B92" w:rsidRPr="004601DF" w:rsidRDefault="00DE3B92" w:rsidP="00321F09">
      <w:pPr>
        <w:spacing w:after="0" w:line="240" w:lineRule="auto"/>
        <w:ind w:left="0" w:firstLine="567"/>
        <w:rPr>
          <w:bCs/>
          <w:szCs w:val="24"/>
        </w:rPr>
      </w:pPr>
      <w:r w:rsidRPr="004601DF">
        <w:rPr>
          <w:szCs w:val="24"/>
        </w:rPr>
        <w:t xml:space="preserve">влагостойкая фанера, окрашенная двухкомпонентной полиуретановой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Окрашенный </w:t>
      </w:r>
      <w:r w:rsidR="00321F09" w:rsidRPr="004601DF">
        <w:rPr>
          <w:szCs w:val="24"/>
        </w:rPr>
        <w:t>порошковой краской</w:t>
      </w:r>
      <w:r w:rsidRPr="004601DF">
        <w:rPr>
          <w:szCs w:val="24"/>
        </w:rPr>
        <w:t xml:space="preserve"> металл. Полиуретановый канат. </w:t>
      </w:r>
    </w:p>
    <w:p w:rsidR="00DE3B92" w:rsidRPr="004601DF" w:rsidRDefault="00DE3B92" w:rsidP="00321F09">
      <w:pPr>
        <w:autoSpaceDE w:val="0"/>
        <w:autoSpaceDN w:val="0"/>
        <w:adjustRightInd w:val="0"/>
        <w:spacing w:after="0" w:line="240" w:lineRule="auto"/>
        <w:ind w:left="0" w:firstLine="567"/>
        <w:rPr>
          <w:szCs w:val="24"/>
        </w:rPr>
      </w:pPr>
      <w:r w:rsidRPr="004601DF">
        <w:rPr>
          <w:szCs w:val="24"/>
        </w:rPr>
        <w:t xml:space="preserve">Комплекс должен быть выполнен из </w:t>
      </w:r>
      <w:r w:rsidR="00321F09" w:rsidRPr="004601DF">
        <w:rPr>
          <w:szCs w:val="24"/>
        </w:rPr>
        <w:t>профильной трубы</w:t>
      </w:r>
      <w:r w:rsidRPr="004601DF">
        <w:rPr>
          <w:szCs w:val="24"/>
        </w:rPr>
        <w:t xml:space="preserve"> толщиной не менее </w:t>
      </w:r>
      <w:r w:rsidR="00321F09" w:rsidRPr="004601DF">
        <w:rPr>
          <w:szCs w:val="24"/>
        </w:rPr>
        <w:t>40х40мм,</w:t>
      </w:r>
      <w:r w:rsidRPr="004601DF">
        <w:rPr>
          <w:szCs w:val="24"/>
        </w:rPr>
        <w:t xml:space="preserve"> а также из трубы </w:t>
      </w:r>
      <w:r w:rsidR="00BB5EDB">
        <w:rPr>
          <w:szCs w:val="24"/>
        </w:rPr>
        <w:t xml:space="preserve">диаметром </w:t>
      </w:r>
      <w:r w:rsidRPr="004601DF">
        <w:rPr>
          <w:szCs w:val="24"/>
        </w:rPr>
        <w:t>32</w:t>
      </w:r>
      <w:r w:rsidR="00BB5EDB">
        <w:rPr>
          <w:szCs w:val="24"/>
        </w:rPr>
        <w:t xml:space="preserve">мм. Все </w:t>
      </w:r>
      <w:r w:rsidRPr="004601DF">
        <w:rPr>
          <w:szCs w:val="24"/>
        </w:rPr>
        <w:t xml:space="preserve">металлические элементы и комплектующие должны быть окрашены полимерно-порошковым покрытием. </w:t>
      </w:r>
      <w:r w:rsidR="00321F09" w:rsidRPr="004601DF">
        <w:rPr>
          <w:szCs w:val="24"/>
        </w:rPr>
        <w:t>Покрытие износостойкое</w:t>
      </w:r>
      <w:r w:rsidRPr="004601DF">
        <w:rPr>
          <w:szCs w:val="24"/>
        </w:rPr>
        <w:t xml:space="preserve">, порошковое, цвет </w:t>
      </w:r>
      <w:r w:rsidR="00321F09">
        <w:rPr>
          <w:szCs w:val="24"/>
        </w:rPr>
        <w:t>разный</w:t>
      </w:r>
      <w:r w:rsidRPr="004601DF">
        <w:rPr>
          <w:szCs w:val="24"/>
        </w:rPr>
        <w:t xml:space="preserve">. </w:t>
      </w:r>
    </w:p>
    <w:p w:rsidR="00DE3B92" w:rsidRPr="004601DF" w:rsidRDefault="00DE3B92" w:rsidP="00321F09">
      <w:pPr>
        <w:spacing w:after="0" w:line="240" w:lineRule="auto"/>
        <w:ind w:left="0" w:firstLine="567"/>
        <w:rPr>
          <w:color w:val="auto"/>
          <w:szCs w:val="24"/>
        </w:rPr>
      </w:pPr>
      <w:r w:rsidRPr="004601DF">
        <w:rPr>
          <w:szCs w:val="24"/>
        </w:rPr>
        <w:t>Спортивное оборудование</w:t>
      </w:r>
      <w:r w:rsidR="00321F09">
        <w:rPr>
          <w:szCs w:val="24"/>
        </w:rPr>
        <w:t xml:space="preserve"> должно собира</w:t>
      </w:r>
      <w:r w:rsidRPr="004601DF">
        <w:rPr>
          <w:szCs w:val="24"/>
        </w:rPr>
        <w:t>т</w:t>
      </w:r>
      <w:r w:rsidR="00321F09">
        <w:rPr>
          <w:szCs w:val="24"/>
        </w:rPr>
        <w:t>ь</w:t>
      </w:r>
      <w:r w:rsidRPr="004601DF">
        <w:rPr>
          <w:szCs w:val="24"/>
        </w:rPr>
        <w:t>ся на оцинкованные крепежные метизы, на все выступающие концы болтовых соединений</w:t>
      </w:r>
      <w:r w:rsidR="00321F09" w:rsidRPr="00321F09">
        <w:rPr>
          <w:szCs w:val="24"/>
        </w:rPr>
        <w:t xml:space="preserve"> </w:t>
      </w:r>
      <w:r w:rsidR="00321F09">
        <w:rPr>
          <w:szCs w:val="24"/>
        </w:rPr>
        <w:t>должны быть</w:t>
      </w:r>
      <w:r w:rsidRPr="004601DF">
        <w:rPr>
          <w:szCs w:val="24"/>
        </w:rPr>
        <w:t xml:space="preserve">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p w:rsidR="00DE3B92" w:rsidRPr="004601DF" w:rsidRDefault="00DE3B92" w:rsidP="00321F09">
      <w:pPr>
        <w:pStyle w:val="ConsNonformat"/>
        <w:ind w:firstLine="567"/>
        <w:jc w:val="both"/>
        <w:rPr>
          <w:rFonts w:ascii="Times New Roman" w:hAnsi="Times New Roman"/>
          <w:szCs w:val="24"/>
        </w:rPr>
      </w:pPr>
    </w:p>
    <w:p w:rsidR="00DE3B92" w:rsidRPr="004601DF" w:rsidRDefault="00152033" w:rsidP="00321F09">
      <w:pPr>
        <w:pStyle w:val="ConsNonformat"/>
        <w:numPr>
          <w:ilvl w:val="0"/>
          <w:numId w:val="14"/>
        </w:numPr>
        <w:jc w:val="both"/>
        <w:rPr>
          <w:rFonts w:ascii="Times New Roman" w:hAnsi="Times New Roman"/>
          <w:szCs w:val="24"/>
        </w:rPr>
      </w:pPr>
      <w:r w:rsidRPr="004601DF">
        <w:rPr>
          <w:rFonts w:ascii="Times New Roman" w:hAnsi="Times New Roman"/>
          <w:szCs w:val="24"/>
        </w:rPr>
        <w:t>Многофункциональный тренажерный комплекс,</w:t>
      </w:r>
      <w:r w:rsidR="00DE3B92" w:rsidRPr="004601DF">
        <w:rPr>
          <w:rFonts w:ascii="Times New Roman" w:hAnsi="Times New Roman"/>
          <w:szCs w:val="24"/>
        </w:rPr>
        <w:t xml:space="preserve"> предназначен</w:t>
      </w:r>
      <w:r w:rsidR="00321F09">
        <w:rPr>
          <w:rFonts w:ascii="Times New Roman" w:hAnsi="Times New Roman"/>
          <w:szCs w:val="24"/>
        </w:rPr>
        <w:t>ный</w:t>
      </w:r>
      <w:r w:rsidR="00DE3B92" w:rsidRPr="004601DF">
        <w:rPr>
          <w:rFonts w:ascii="Times New Roman" w:hAnsi="Times New Roman"/>
          <w:szCs w:val="24"/>
        </w:rPr>
        <w:t xml:space="preserve"> для занятия спортом на открытом воздухе</w:t>
      </w:r>
      <w:r w:rsidR="000A58B2" w:rsidRPr="000A58B2">
        <w:rPr>
          <w:bCs/>
          <w:szCs w:val="24"/>
        </w:rPr>
        <w:t xml:space="preserve"> </w:t>
      </w:r>
      <w:r w:rsidR="000A58B2" w:rsidRPr="000A58B2">
        <w:rPr>
          <w:rFonts w:ascii="Times New Roman" w:hAnsi="Times New Roman"/>
          <w:bCs/>
          <w:szCs w:val="24"/>
        </w:rPr>
        <w:t>в установленном виде</w:t>
      </w:r>
      <w:r w:rsidR="000A58B2">
        <w:rPr>
          <w:rFonts w:ascii="Times New Roman" w:hAnsi="Times New Roman"/>
          <w:szCs w:val="24"/>
        </w:rPr>
        <w:t xml:space="preserve"> должен быть не менее шириной</w:t>
      </w:r>
      <w:r w:rsidR="000A58B2">
        <w:rPr>
          <w:rFonts w:ascii="Times New Roman" w:hAnsi="Times New Roman"/>
          <w:szCs w:val="24"/>
        </w:rPr>
        <w:tab/>
        <w:t>1104мм, длинной 5160мм, высотой 1520мм</w:t>
      </w:r>
      <w:r w:rsidR="00DE3B92" w:rsidRPr="004601DF">
        <w:rPr>
          <w:rFonts w:ascii="Times New Roman" w:hAnsi="Times New Roman"/>
          <w:szCs w:val="24"/>
        </w:rPr>
        <w:t>.</w:t>
      </w:r>
    </w:p>
    <w:p w:rsidR="00DE3B92" w:rsidRPr="004601DF" w:rsidRDefault="00DE3B92" w:rsidP="004601DF">
      <w:pPr>
        <w:pStyle w:val="ConsNonformat"/>
        <w:ind w:firstLine="567"/>
        <w:jc w:val="both"/>
        <w:rPr>
          <w:rFonts w:ascii="Times New Roman" w:hAnsi="Times New Roman"/>
          <w:szCs w:val="24"/>
        </w:rPr>
      </w:pPr>
      <w:r w:rsidRPr="004601DF">
        <w:rPr>
          <w:rFonts w:ascii="Times New Roman" w:hAnsi="Times New Roman"/>
          <w:szCs w:val="24"/>
        </w:rPr>
        <w:t xml:space="preserve">Тренажерный комплекс должен состоять из </w:t>
      </w:r>
      <w:r w:rsidR="000A58B2">
        <w:rPr>
          <w:rFonts w:ascii="Times New Roman" w:hAnsi="Times New Roman"/>
          <w:szCs w:val="24"/>
        </w:rPr>
        <w:t>5</w:t>
      </w:r>
      <w:r w:rsidRPr="004601DF">
        <w:rPr>
          <w:rFonts w:ascii="Times New Roman" w:hAnsi="Times New Roman"/>
          <w:szCs w:val="24"/>
        </w:rPr>
        <w:t xml:space="preserve"> различных элементов для занятий фитнесом:</w:t>
      </w:r>
    </w:p>
    <w:p w:rsidR="000A58B2" w:rsidRPr="00C35477" w:rsidRDefault="000A58B2" w:rsidP="000A58B2">
      <w:pPr>
        <w:pStyle w:val="ConsNonformat"/>
        <w:numPr>
          <w:ilvl w:val="0"/>
          <w:numId w:val="41"/>
        </w:numPr>
        <w:ind w:left="851" w:firstLine="142"/>
        <w:jc w:val="both"/>
        <w:rPr>
          <w:rFonts w:ascii="Times New Roman" w:hAnsi="Times New Roman"/>
          <w:szCs w:val="24"/>
        </w:rPr>
      </w:pPr>
      <w:r>
        <w:rPr>
          <w:rFonts w:ascii="Times New Roman" w:hAnsi="Times New Roman"/>
          <w:szCs w:val="24"/>
        </w:rPr>
        <w:t>Т</w:t>
      </w:r>
      <w:r w:rsidRPr="00C35477">
        <w:rPr>
          <w:rFonts w:ascii="Times New Roman" w:hAnsi="Times New Roman"/>
          <w:szCs w:val="24"/>
        </w:rPr>
        <w:t>ренажер</w:t>
      </w:r>
      <w:r>
        <w:rPr>
          <w:rFonts w:ascii="Times New Roman" w:hAnsi="Times New Roman"/>
          <w:szCs w:val="24"/>
        </w:rPr>
        <w:t xml:space="preserve"> для тренировки рук и ног в количестве не менее 1 штуки</w:t>
      </w:r>
      <w:r w:rsidRPr="00C35477">
        <w:rPr>
          <w:rFonts w:ascii="Times New Roman" w:hAnsi="Times New Roman"/>
          <w:szCs w:val="24"/>
        </w:rPr>
        <w:t xml:space="preserve">. </w:t>
      </w:r>
    </w:p>
    <w:p w:rsidR="000A58B2" w:rsidRPr="008B707A" w:rsidRDefault="000A58B2" w:rsidP="000A58B2">
      <w:pPr>
        <w:pStyle w:val="ConsNonformat"/>
        <w:numPr>
          <w:ilvl w:val="0"/>
          <w:numId w:val="41"/>
        </w:numPr>
        <w:ind w:left="851" w:firstLine="142"/>
        <w:jc w:val="both"/>
        <w:rPr>
          <w:rFonts w:ascii="Times New Roman" w:hAnsi="Times New Roman"/>
          <w:szCs w:val="24"/>
        </w:rPr>
      </w:pPr>
      <w:r w:rsidRPr="008B707A">
        <w:rPr>
          <w:rFonts w:ascii="Times New Roman" w:hAnsi="Times New Roman"/>
          <w:szCs w:val="24"/>
        </w:rPr>
        <w:t xml:space="preserve">Тренажер </w:t>
      </w:r>
      <w:r>
        <w:rPr>
          <w:rFonts w:ascii="Times New Roman" w:hAnsi="Times New Roman"/>
          <w:szCs w:val="24"/>
        </w:rPr>
        <w:t>для тренировки рук в количестве не менее 1 штуки.</w:t>
      </w:r>
    </w:p>
    <w:p w:rsidR="000A58B2" w:rsidRPr="008B707A" w:rsidRDefault="000A58B2" w:rsidP="000A58B2">
      <w:pPr>
        <w:pStyle w:val="ConsNonformat"/>
        <w:numPr>
          <w:ilvl w:val="0"/>
          <w:numId w:val="41"/>
        </w:numPr>
        <w:ind w:left="851" w:firstLine="142"/>
        <w:jc w:val="both"/>
        <w:rPr>
          <w:rFonts w:ascii="Times New Roman" w:hAnsi="Times New Roman"/>
          <w:szCs w:val="24"/>
        </w:rPr>
      </w:pPr>
      <w:r w:rsidRPr="008B707A">
        <w:rPr>
          <w:rFonts w:ascii="Times New Roman" w:hAnsi="Times New Roman"/>
          <w:szCs w:val="24"/>
        </w:rPr>
        <w:t xml:space="preserve">Тренажер </w:t>
      </w:r>
      <w:r>
        <w:rPr>
          <w:rFonts w:ascii="Times New Roman" w:hAnsi="Times New Roman"/>
          <w:szCs w:val="24"/>
        </w:rPr>
        <w:t>для тренировки ног в количестве не менее 3 штук.</w:t>
      </w:r>
    </w:p>
    <w:p w:rsidR="00DE3B92" w:rsidRPr="004601DF" w:rsidRDefault="00DE3B92" w:rsidP="004601DF">
      <w:pPr>
        <w:pStyle w:val="ConsNonformat"/>
        <w:ind w:firstLine="567"/>
        <w:jc w:val="both"/>
        <w:rPr>
          <w:rFonts w:ascii="Times New Roman" w:hAnsi="Times New Roman"/>
          <w:szCs w:val="24"/>
        </w:rPr>
      </w:pPr>
    </w:p>
    <w:p w:rsidR="00DE3B92" w:rsidRPr="004601DF" w:rsidRDefault="00DE3B92" w:rsidP="004601DF">
      <w:pPr>
        <w:pStyle w:val="ConsNonformat"/>
        <w:ind w:firstLine="567"/>
        <w:jc w:val="both"/>
        <w:rPr>
          <w:rFonts w:ascii="Times New Roman" w:hAnsi="Times New Roman"/>
          <w:szCs w:val="24"/>
        </w:rPr>
      </w:pPr>
      <w:r w:rsidRPr="004601DF">
        <w:rPr>
          <w:rFonts w:ascii="Times New Roman" w:hAnsi="Times New Roman"/>
          <w:szCs w:val="24"/>
        </w:rPr>
        <w:t xml:space="preserve">Каркас </w:t>
      </w:r>
      <w:r w:rsidR="00321F09">
        <w:rPr>
          <w:rFonts w:ascii="Times New Roman" w:hAnsi="Times New Roman"/>
          <w:szCs w:val="24"/>
        </w:rPr>
        <w:t xml:space="preserve">должен быть </w:t>
      </w:r>
      <w:r w:rsidRPr="004601DF">
        <w:rPr>
          <w:rFonts w:ascii="Times New Roman" w:hAnsi="Times New Roman"/>
          <w:szCs w:val="24"/>
        </w:rPr>
        <w:t>изготовлен из металлической профильной трубы размером не менее 80х80х3</w:t>
      </w:r>
      <w:proofErr w:type="gramStart"/>
      <w:r w:rsidRPr="004601DF">
        <w:rPr>
          <w:rFonts w:ascii="Times New Roman" w:hAnsi="Times New Roman"/>
          <w:szCs w:val="24"/>
        </w:rPr>
        <w:t>мм  и</w:t>
      </w:r>
      <w:proofErr w:type="gramEnd"/>
      <w:r w:rsidRPr="004601DF">
        <w:rPr>
          <w:rFonts w:ascii="Times New Roman" w:hAnsi="Times New Roman"/>
          <w:szCs w:val="24"/>
        </w:rPr>
        <w:t xml:space="preserve"> не менее 60х40х2мм, </w:t>
      </w:r>
    </w:p>
    <w:p w:rsidR="00DE3B92" w:rsidRPr="004601DF" w:rsidRDefault="00DE3B92" w:rsidP="004601DF">
      <w:pPr>
        <w:pStyle w:val="ConsNonformat"/>
        <w:ind w:firstLine="567"/>
        <w:jc w:val="both"/>
        <w:rPr>
          <w:rFonts w:ascii="Times New Roman" w:hAnsi="Times New Roman"/>
          <w:szCs w:val="24"/>
        </w:rPr>
      </w:pPr>
      <w:r w:rsidRPr="004601DF">
        <w:rPr>
          <w:rFonts w:ascii="Times New Roman" w:hAnsi="Times New Roman"/>
          <w:szCs w:val="24"/>
        </w:rPr>
        <w:t xml:space="preserve">Элементы тренажера </w:t>
      </w:r>
      <w:r w:rsidR="00321F09">
        <w:rPr>
          <w:rFonts w:ascii="Times New Roman" w:hAnsi="Times New Roman"/>
          <w:szCs w:val="24"/>
        </w:rPr>
        <w:t xml:space="preserve">должны быть </w:t>
      </w:r>
      <w:r w:rsidRPr="004601DF">
        <w:rPr>
          <w:rFonts w:ascii="Times New Roman" w:hAnsi="Times New Roman"/>
          <w:szCs w:val="24"/>
        </w:rPr>
        <w:t>изготовлены из металлической трубы 32х3.2мм, каркасы сидений силовых элементов изготовлены из металлической трубы 25х2.8мм. Ручки тренажера имеют специальные резиновые накладки для удобства использования.</w:t>
      </w:r>
    </w:p>
    <w:p w:rsidR="00DE3B92" w:rsidRPr="004601DF" w:rsidRDefault="00DE3B92" w:rsidP="004601DF">
      <w:pPr>
        <w:pStyle w:val="ConsNonformat"/>
        <w:ind w:firstLine="567"/>
        <w:rPr>
          <w:rFonts w:ascii="Times New Roman" w:hAnsi="Times New Roman"/>
          <w:szCs w:val="24"/>
        </w:rPr>
      </w:pPr>
      <w:r w:rsidRPr="004601DF">
        <w:rPr>
          <w:rFonts w:ascii="Times New Roman" w:hAnsi="Times New Roman"/>
          <w:szCs w:val="24"/>
        </w:rPr>
        <w:t xml:space="preserve">Все металлические конструкции </w:t>
      </w:r>
      <w:r w:rsidR="00321F09">
        <w:rPr>
          <w:rFonts w:ascii="Times New Roman" w:hAnsi="Times New Roman"/>
          <w:szCs w:val="24"/>
        </w:rPr>
        <w:t xml:space="preserve">должны быть </w:t>
      </w:r>
      <w:r w:rsidRPr="004601DF">
        <w:rPr>
          <w:rFonts w:ascii="Times New Roman" w:hAnsi="Times New Roman"/>
          <w:szCs w:val="24"/>
        </w:rPr>
        <w:t xml:space="preserve">изготовлены </w:t>
      </w:r>
      <w:r w:rsidR="00321F09">
        <w:rPr>
          <w:rFonts w:ascii="Times New Roman" w:hAnsi="Times New Roman"/>
          <w:szCs w:val="24"/>
        </w:rPr>
        <w:t xml:space="preserve">из оцинкованного металла </w:t>
      </w:r>
      <w:r w:rsidR="00321F09">
        <w:rPr>
          <w:rFonts w:ascii="Times New Roman" w:hAnsi="Times New Roman"/>
          <w:szCs w:val="24"/>
        </w:rPr>
        <w:lastRenderedPageBreak/>
        <w:t>и иметь</w:t>
      </w:r>
      <w:r w:rsidRPr="004601DF">
        <w:rPr>
          <w:rFonts w:ascii="Times New Roman" w:hAnsi="Times New Roman"/>
          <w:szCs w:val="24"/>
        </w:rPr>
        <w:t xml:space="preserve"> порошковую окраску</w:t>
      </w:r>
    </w:p>
    <w:p w:rsidR="00DE3B92" w:rsidRPr="004601DF" w:rsidRDefault="00DE3B92" w:rsidP="004601DF">
      <w:pPr>
        <w:pStyle w:val="a5"/>
        <w:spacing w:after="0" w:line="240" w:lineRule="auto"/>
        <w:ind w:left="0" w:firstLine="567"/>
        <w:rPr>
          <w:color w:val="auto"/>
          <w:szCs w:val="24"/>
        </w:rPr>
      </w:pPr>
    </w:p>
    <w:p w:rsidR="00DE3B92" w:rsidRPr="00321F09" w:rsidRDefault="00D84ACB" w:rsidP="00D84ACB">
      <w:pPr>
        <w:pStyle w:val="a5"/>
        <w:numPr>
          <w:ilvl w:val="0"/>
          <w:numId w:val="14"/>
        </w:numPr>
        <w:spacing w:after="0" w:line="240" w:lineRule="auto"/>
        <w:ind w:left="0" w:firstLine="284"/>
        <w:rPr>
          <w:color w:val="auto"/>
          <w:szCs w:val="24"/>
        </w:rPr>
      </w:pPr>
      <w:r w:rsidRPr="00321F09">
        <w:rPr>
          <w:szCs w:val="24"/>
        </w:rPr>
        <w:t>Уличный тренажер,</w:t>
      </w:r>
      <w:r w:rsidR="00DE3B92" w:rsidRPr="00321F09">
        <w:rPr>
          <w:szCs w:val="24"/>
        </w:rPr>
        <w:t xml:space="preserve"> предназначен</w:t>
      </w:r>
      <w:r>
        <w:rPr>
          <w:szCs w:val="24"/>
        </w:rPr>
        <w:t>ный</w:t>
      </w:r>
      <w:r w:rsidR="00DE3B92" w:rsidRPr="00321F09">
        <w:rPr>
          <w:szCs w:val="24"/>
        </w:rPr>
        <w:t xml:space="preserve"> </w:t>
      </w:r>
      <w:r w:rsidRPr="00321F09">
        <w:rPr>
          <w:szCs w:val="24"/>
        </w:rPr>
        <w:t>для настольных</w:t>
      </w:r>
      <w:r>
        <w:rPr>
          <w:szCs w:val="24"/>
        </w:rPr>
        <w:t xml:space="preserve"> игр</w:t>
      </w:r>
      <w:r w:rsidR="000A58B2" w:rsidRPr="000A58B2">
        <w:rPr>
          <w:bCs/>
          <w:szCs w:val="24"/>
        </w:rPr>
        <w:t xml:space="preserve"> </w:t>
      </w:r>
      <w:r w:rsidR="000A58B2">
        <w:rPr>
          <w:bCs/>
          <w:szCs w:val="24"/>
        </w:rPr>
        <w:t>в установленном виде должен быть не менее: шириной 1524мм, длинной 1524мм, высотой 750мм</w:t>
      </w:r>
      <w:r>
        <w:rPr>
          <w:szCs w:val="24"/>
        </w:rPr>
        <w:t xml:space="preserve">.  Опора </w:t>
      </w:r>
      <w:r w:rsidRPr="00321F09">
        <w:rPr>
          <w:szCs w:val="24"/>
        </w:rPr>
        <w:t xml:space="preserve">тренажера </w:t>
      </w:r>
      <w:r>
        <w:rPr>
          <w:szCs w:val="24"/>
        </w:rPr>
        <w:t xml:space="preserve">должна быть </w:t>
      </w:r>
      <w:r w:rsidRPr="00321F09">
        <w:rPr>
          <w:szCs w:val="24"/>
        </w:rPr>
        <w:t>изготовлена</w:t>
      </w:r>
      <w:r>
        <w:rPr>
          <w:szCs w:val="24"/>
        </w:rPr>
        <w:t xml:space="preserve"> </w:t>
      </w:r>
      <w:r w:rsidRPr="00321F09">
        <w:rPr>
          <w:szCs w:val="24"/>
        </w:rPr>
        <w:t>из стальной трубы</w:t>
      </w:r>
      <w:r w:rsidR="00DE3B92" w:rsidRPr="00321F09">
        <w:rPr>
          <w:szCs w:val="24"/>
        </w:rPr>
        <w:t xml:space="preserve"> диаметром не менее 113мм, элементы тренажера </w:t>
      </w:r>
      <w:r>
        <w:rPr>
          <w:szCs w:val="24"/>
        </w:rPr>
        <w:t xml:space="preserve">должны быть </w:t>
      </w:r>
      <w:r w:rsidR="00DE3B92" w:rsidRPr="00321F09">
        <w:rPr>
          <w:szCs w:val="24"/>
        </w:rPr>
        <w:t xml:space="preserve">изготовлены из металлической трубы диаметром не менее 40 мм и соединены методом электросварки. Сиденья </w:t>
      </w:r>
      <w:r>
        <w:rPr>
          <w:szCs w:val="24"/>
        </w:rPr>
        <w:t xml:space="preserve">должны быть </w:t>
      </w:r>
      <w:r w:rsidR="00DE3B92" w:rsidRPr="00321F09">
        <w:rPr>
          <w:szCs w:val="24"/>
        </w:rPr>
        <w:t xml:space="preserve">выполнены из ПНД. Все металлические </w:t>
      </w:r>
      <w:r w:rsidRPr="00321F09">
        <w:rPr>
          <w:szCs w:val="24"/>
        </w:rPr>
        <w:t>части оцинкованы</w:t>
      </w:r>
      <w:r w:rsidR="00DE3B92" w:rsidRPr="00321F09">
        <w:rPr>
          <w:szCs w:val="24"/>
        </w:rPr>
        <w:t xml:space="preserve"> и покрыты порошковой окраской.</w:t>
      </w:r>
    </w:p>
    <w:p w:rsidR="000133B4" w:rsidRPr="004601DF" w:rsidRDefault="000133B4" w:rsidP="00321F09">
      <w:pPr>
        <w:spacing w:after="0" w:line="240" w:lineRule="auto"/>
        <w:ind w:left="0" w:firstLine="426"/>
        <w:rPr>
          <w:color w:val="FF0000"/>
          <w:szCs w:val="24"/>
        </w:rPr>
      </w:pPr>
    </w:p>
    <w:p w:rsidR="00DE3B92" w:rsidRPr="00321F09" w:rsidRDefault="00DE3B92" w:rsidP="00D84ACB">
      <w:pPr>
        <w:pStyle w:val="a5"/>
        <w:numPr>
          <w:ilvl w:val="0"/>
          <w:numId w:val="14"/>
        </w:numPr>
        <w:spacing w:after="0" w:line="240" w:lineRule="auto"/>
        <w:ind w:left="0" w:firstLine="284"/>
        <w:rPr>
          <w:color w:val="auto"/>
          <w:szCs w:val="24"/>
        </w:rPr>
      </w:pPr>
      <w:r w:rsidRPr="00321F09">
        <w:rPr>
          <w:szCs w:val="24"/>
        </w:rPr>
        <w:t xml:space="preserve">Карусель в установленном виде </w:t>
      </w:r>
      <w:r w:rsidR="00D84ACB">
        <w:rPr>
          <w:szCs w:val="24"/>
        </w:rPr>
        <w:t xml:space="preserve">должна быть </w:t>
      </w:r>
      <w:r w:rsidRPr="00321F09">
        <w:rPr>
          <w:szCs w:val="24"/>
        </w:rPr>
        <w:t>диаметром не менее 1300 мм, высота не менее 950 мм. Основой конструкции должен являться узел вращения, к которому закреплены металлические конструкции площадки и сидений.</w:t>
      </w:r>
    </w:p>
    <w:p w:rsidR="00DE3B92" w:rsidRPr="004601DF" w:rsidRDefault="00DE3B92" w:rsidP="00321F09">
      <w:pPr>
        <w:spacing w:after="0" w:line="240" w:lineRule="auto"/>
        <w:ind w:left="0" w:firstLine="426"/>
        <w:rPr>
          <w:szCs w:val="24"/>
        </w:rPr>
      </w:pPr>
      <w:r w:rsidRPr="004601DF">
        <w:rPr>
          <w:szCs w:val="24"/>
        </w:rPr>
        <w:t>Каркас карусели должен быть выполнен из металлической трубы диаметром не менее 51 мм и трубы диаметром не менее 127 мм</w:t>
      </w:r>
      <w:proofErr w:type="gramStart"/>
      <w:r w:rsidRPr="004601DF">
        <w:rPr>
          <w:szCs w:val="24"/>
        </w:rPr>
        <w:t>.</w:t>
      </w:r>
      <w:proofErr w:type="gramEnd"/>
      <w:r w:rsidRPr="004601DF">
        <w:rPr>
          <w:szCs w:val="24"/>
        </w:rPr>
        <w:t xml:space="preserve"> и иметь крестообразную металлическую закладную длиной не менее 1145 мм и шириной не менее 1145 мм. Поручни карусели должны быть выполнены из металлической трубы диаметром не менее 33,5 мм. </w:t>
      </w:r>
    </w:p>
    <w:p w:rsidR="00DE3B92" w:rsidRPr="004601DF" w:rsidRDefault="00DE3B92" w:rsidP="004601DF">
      <w:pPr>
        <w:spacing w:after="0" w:line="240" w:lineRule="auto"/>
        <w:ind w:left="0" w:firstLine="567"/>
        <w:rPr>
          <w:szCs w:val="24"/>
        </w:rPr>
      </w:pPr>
      <w:r w:rsidRPr="004601DF">
        <w:rPr>
          <w:szCs w:val="24"/>
        </w:rPr>
        <w:t xml:space="preserve">Настил площадки должен быть выполнен из металлического листа толщиной 2 мм, имеющего противоскользящее покрытие, выполненное из резиновой крошки. Карусель не </w:t>
      </w:r>
      <w:r w:rsidR="000A58B2">
        <w:rPr>
          <w:szCs w:val="24"/>
        </w:rPr>
        <w:t xml:space="preserve">должна быть </w:t>
      </w:r>
      <w:r w:rsidRPr="004601DF">
        <w:rPr>
          <w:szCs w:val="24"/>
        </w:rPr>
        <w:t>оснащена сидениями и предполагает использование только стоя и держась за поручни.</w:t>
      </w:r>
    </w:p>
    <w:p w:rsidR="00DE3B92" w:rsidRPr="004601DF" w:rsidRDefault="00DE3B92" w:rsidP="004601DF">
      <w:pPr>
        <w:spacing w:after="0" w:line="240" w:lineRule="auto"/>
        <w:ind w:left="0" w:firstLine="567"/>
        <w:rPr>
          <w:szCs w:val="24"/>
        </w:rPr>
      </w:pPr>
      <w:r w:rsidRPr="004601DF">
        <w:rPr>
          <w:szCs w:val="24"/>
        </w:rPr>
        <w:t>Все металлические элементы и комплектующие должны быть окрашены полимерно-порошковым покрытием. Все деревянные и фанерные элементы должны быть окрашены экологическими атмосферостойкими красками.</w:t>
      </w:r>
    </w:p>
    <w:p w:rsidR="00DE3B92" w:rsidRPr="004601DF" w:rsidRDefault="00DE3B92" w:rsidP="004601DF">
      <w:pPr>
        <w:spacing w:after="0" w:line="240" w:lineRule="auto"/>
        <w:ind w:left="0" w:firstLine="567"/>
        <w:rPr>
          <w:b/>
          <w:szCs w:val="24"/>
        </w:rPr>
      </w:pPr>
    </w:p>
    <w:p w:rsidR="00DE3B92" w:rsidRPr="007D4B11" w:rsidRDefault="00DE3B92" w:rsidP="007D4B11">
      <w:pPr>
        <w:pStyle w:val="a5"/>
        <w:numPr>
          <w:ilvl w:val="0"/>
          <w:numId w:val="14"/>
        </w:numPr>
        <w:spacing w:after="0" w:line="240" w:lineRule="auto"/>
        <w:ind w:left="0" w:firstLine="284"/>
        <w:outlineLvl w:val="0"/>
        <w:rPr>
          <w:color w:val="auto"/>
          <w:szCs w:val="24"/>
        </w:rPr>
      </w:pPr>
      <w:r w:rsidRPr="007D4B11">
        <w:rPr>
          <w:szCs w:val="24"/>
        </w:rPr>
        <w:t xml:space="preserve">Скамейка без спинки и с подлокотниками в установленном виде длиной не менее 1597 мм, шириной 374 мм, </w:t>
      </w:r>
      <w:r w:rsidR="007D4B11" w:rsidRPr="007D4B11">
        <w:rPr>
          <w:szCs w:val="24"/>
        </w:rPr>
        <w:t>высотой не</w:t>
      </w:r>
      <w:r w:rsidRPr="007D4B11">
        <w:rPr>
          <w:szCs w:val="24"/>
        </w:rPr>
        <w:t xml:space="preserve"> менее506 мм, высота сидения от уровня площадки </w:t>
      </w:r>
      <w:r w:rsidR="000A58B2">
        <w:rPr>
          <w:szCs w:val="24"/>
        </w:rPr>
        <w:t xml:space="preserve">должна быть </w:t>
      </w:r>
      <w:r w:rsidRPr="007D4B11">
        <w:rPr>
          <w:szCs w:val="24"/>
        </w:rPr>
        <w:t>не менее 430 мм. Каркас скамейки и подлокотники должны быть выполнены из металлической трубы, окрашенной полимерно-порошковой покрытием. Сиденье скамьи должно быть выполнено из древесины. Скамейка должна предусматривать вкапываемый вариант установки с заглублением в грунт не менее чем на 400 мм.</w:t>
      </w:r>
    </w:p>
    <w:p w:rsidR="00DE3B92" w:rsidRPr="004601DF" w:rsidRDefault="00DE3B92" w:rsidP="004601DF">
      <w:pPr>
        <w:spacing w:after="0" w:line="240" w:lineRule="auto"/>
        <w:ind w:left="0" w:firstLine="567"/>
        <w:rPr>
          <w:szCs w:val="24"/>
        </w:rPr>
      </w:pPr>
      <w:r w:rsidRPr="004601DF">
        <w:rPr>
          <w:szCs w:val="24"/>
        </w:rPr>
        <w:t xml:space="preserve">Все деревянные элементы </w:t>
      </w:r>
      <w:r w:rsidR="007D4B11">
        <w:rPr>
          <w:szCs w:val="24"/>
        </w:rPr>
        <w:t xml:space="preserve">должны быть </w:t>
      </w:r>
      <w:r w:rsidRPr="004601DF">
        <w:rPr>
          <w:szCs w:val="24"/>
        </w:rPr>
        <w:t>окрашены экологическими атмосферостойкими красками. Все края и углы элементов должны иметь ошлифованные края и плавные радиусы скругления. Все металлические элементы и комплектующие</w:t>
      </w:r>
      <w:r w:rsidR="007D4B11" w:rsidRPr="007D4B11">
        <w:rPr>
          <w:szCs w:val="24"/>
        </w:rPr>
        <w:t xml:space="preserve"> </w:t>
      </w:r>
      <w:r w:rsidR="007D4B11">
        <w:rPr>
          <w:szCs w:val="24"/>
        </w:rPr>
        <w:t>должны быть</w:t>
      </w:r>
      <w:r w:rsidRPr="004601DF">
        <w:rPr>
          <w:szCs w:val="24"/>
        </w:rPr>
        <w:t xml:space="preserve"> окрашены полимерно-порошковым покрытием.</w:t>
      </w:r>
    </w:p>
    <w:p w:rsidR="00DE3B92" w:rsidRPr="004601DF" w:rsidRDefault="00DE3B92" w:rsidP="004601DF">
      <w:pPr>
        <w:spacing w:after="0" w:line="240" w:lineRule="auto"/>
        <w:ind w:left="0" w:firstLine="567"/>
        <w:rPr>
          <w:color w:val="FF0000"/>
          <w:szCs w:val="24"/>
        </w:rPr>
      </w:pPr>
    </w:p>
    <w:p w:rsidR="007D4B11" w:rsidRDefault="00CA6403" w:rsidP="007D4B11">
      <w:pPr>
        <w:pStyle w:val="a5"/>
        <w:numPr>
          <w:ilvl w:val="0"/>
          <w:numId w:val="14"/>
        </w:numPr>
        <w:spacing w:after="0" w:line="240" w:lineRule="auto"/>
        <w:ind w:left="0" w:firstLine="284"/>
        <w:rPr>
          <w:szCs w:val="24"/>
        </w:rPr>
      </w:pPr>
      <w:r w:rsidRPr="004601DF">
        <w:rPr>
          <w:szCs w:val="24"/>
        </w:rPr>
        <w:t>Детская песочница в форме прямоугольника с навесом</w:t>
      </w:r>
      <w:r w:rsidR="007D4B11" w:rsidRPr="007D4B11">
        <w:rPr>
          <w:szCs w:val="24"/>
        </w:rPr>
        <w:t xml:space="preserve"> в установленном виде длиной не менее </w:t>
      </w:r>
      <w:r w:rsidR="007D4B11">
        <w:rPr>
          <w:szCs w:val="24"/>
        </w:rPr>
        <w:t>2500</w:t>
      </w:r>
      <w:r w:rsidR="007D4B11" w:rsidRPr="007D4B11">
        <w:rPr>
          <w:szCs w:val="24"/>
        </w:rPr>
        <w:t xml:space="preserve"> мм, шириной </w:t>
      </w:r>
      <w:r w:rsidR="007D4B11">
        <w:rPr>
          <w:szCs w:val="24"/>
        </w:rPr>
        <w:t>2500</w:t>
      </w:r>
      <w:r w:rsidR="007D4B11" w:rsidRPr="007D4B11">
        <w:rPr>
          <w:szCs w:val="24"/>
        </w:rPr>
        <w:t xml:space="preserve"> мм, высотой не менее</w:t>
      </w:r>
      <w:r w:rsidR="007D4B11">
        <w:rPr>
          <w:szCs w:val="24"/>
        </w:rPr>
        <w:t xml:space="preserve"> 2400</w:t>
      </w:r>
      <w:r w:rsidR="007D4B11" w:rsidRPr="007D4B11">
        <w:rPr>
          <w:szCs w:val="24"/>
        </w:rPr>
        <w:t xml:space="preserve"> мм</w:t>
      </w:r>
      <w:r w:rsidRPr="004601DF">
        <w:rPr>
          <w:szCs w:val="24"/>
        </w:rPr>
        <w:t xml:space="preserve">. </w:t>
      </w:r>
    </w:p>
    <w:p w:rsidR="00CA6403" w:rsidRPr="004601DF" w:rsidRDefault="00CA6403" w:rsidP="004601DF">
      <w:pPr>
        <w:spacing w:after="0" w:line="240" w:lineRule="auto"/>
        <w:ind w:left="0" w:firstLine="567"/>
        <w:rPr>
          <w:szCs w:val="24"/>
        </w:rPr>
      </w:pPr>
      <w:r w:rsidRPr="007D4B11">
        <w:rPr>
          <w:szCs w:val="24"/>
        </w:rPr>
        <w:t xml:space="preserve">Песочница предназначена для использования детьми в возрасте от 1.5 до 7 лет. </w:t>
      </w:r>
      <w:r w:rsidR="007D4B11">
        <w:rPr>
          <w:szCs w:val="24"/>
        </w:rPr>
        <w:t>Должна с</w:t>
      </w:r>
      <w:r w:rsidRPr="007D4B11">
        <w:rPr>
          <w:szCs w:val="24"/>
        </w:rPr>
        <w:t>осто</w:t>
      </w:r>
      <w:r w:rsidR="007D4B11">
        <w:rPr>
          <w:szCs w:val="24"/>
        </w:rPr>
        <w:t>я</w:t>
      </w:r>
      <w:r w:rsidRPr="007D4B11">
        <w:rPr>
          <w:szCs w:val="24"/>
        </w:rPr>
        <w:t>т</w:t>
      </w:r>
      <w:r w:rsidR="007D4B11">
        <w:rPr>
          <w:szCs w:val="24"/>
        </w:rPr>
        <w:t>ь</w:t>
      </w:r>
      <w:r w:rsidRPr="007D4B11">
        <w:rPr>
          <w:szCs w:val="24"/>
        </w:rPr>
        <w:t xml:space="preserve"> из восьми одинаковых сегментов размер сегмента: 130*15*30см, </w:t>
      </w:r>
      <w:r w:rsidR="007D4B11" w:rsidRPr="007D4B11">
        <w:rPr>
          <w:szCs w:val="24"/>
        </w:rPr>
        <w:t>изготовленн</w:t>
      </w:r>
      <w:r w:rsidR="007D4B11">
        <w:rPr>
          <w:szCs w:val="24"/>
        </w:rPr>
        <w:t>ых</w:t>
      </w:r>
      <w:r w:rsidRPr="007D4B11">
        <w:rPr>
          <w:szCs w:val="24"/>
        </w:rPr>
        <w:t xml:space="preserve"> из высококачественного ПНД (пищевого полиэтилена низкого давления). </w:t>
      </w:r>
    </w:p>
    <w:p w:rsidR="00DE3B92" w:rsidRPr="004601DF" w:rsidRDefault="00CA6403" w:rsidP="004601DF">
      <w:pPr>
        <w:spacing w:after="0" w:line="240" w:lineRule="auto"/>
        <w:ind w:left="0" w:firstLine="567"/>
        <w:rPr>
          <w:szCs w:val="24"/>
        </w:rPr>
      </w:pPr>
      <w:r w:rsidRPr="004601DF">
        <w:rPr>
          <w:szCs w:val="24"/>
        </w:rPr>
        <w:t xml:space="preserve">С каждой стороны сегмента </w:t>
      </w:r>
      <w:r w:rsidR="007D4B11">
        <w:rPr>
          <w:szCs w:val="24"/>
        </w:rPr>
        <w:t>должны быть</w:t>
      </w:r>
      <w:r w:rsidRPr="004601DF">
        <w:rPr>
          <w:szCs w:val="24"/>
        </w:rPr>
        <w:t xml:space="preserve"> технологические </w:t>
      </w:r>
      <w:r w:rsidR="007D4B11" w:rsidRPr="004601DF">
        <w:rPr>
          <w:szCs w:val="24"/>
        </w:rPr>
        <w:t>отверстия Ø</w:t>
      </w:r>
      <w:r w:rsidRPr="004601DF">
        <w:rPr>
          <w:bCs/>
          <w:szCs w:val="24"/>
        </w:rPr>
        <w:t xml:space="preserve"> </w:t>
      </w:r>
      <w:smartTag w:uri="urn:schemas-microsoft-com:office:smarttags" w:element="metricconverter">
        <w:smartTagPr>
          <w:attr w:name="ProductID" w:val="30 мм"/>
        </w:smartTagPr>
        <w:r w:rsidRPr="004601DF">
          <w:rPr>
            <w:szCs w:val="24"/>
          </w:rPr>
          <w:t>30 мм</w:t>
        </w:r>
      </w:smartTag>
      <w:r w:rsidRPr="004601DF">
        <w:rPr>
          <w:szCs w:val="24"/>
        </w:rPr>
        <w:t>, необходимые для соединения сегментов. Боковые стороны сегментов должны иметь рельефную отливку в виде рёбер, что позволяет нести дополнительную нагрузку и придаёт жёсткость элементу. Верхняя часть сегмента должна быть гладкой, без каких-либо зацепов, так как несёт функцию сиденья во время эксплуатации. Сегменты</w:t>
      </w:r>
      <w:r w:rsidR="007D4B11" w:rsidRPr="007D4B11">
        <w:rPr>
          <w:szCs w:val="24"/>
        </w:rPr>
        <w:t xml:space="preserve"> </w:t>
      </w:r>
      <w:r w:rsidR="007D4B11">
        <w:rPr>
          <w:szCs w:val="24"/>
        </w:rPr>
        <w:t>должны соединя</w:t>
      </w:r>
      <w:r w:rsidRPr="004601DF">
        <w:rPr>
          <w:szCs w:val="24"/>
        </w:rPr>
        <w:t>т</w:t>
      </w:r>
      <w:r w:rsidR="007D4B11">
        <w:rPr>
          <w:szCs w:val="24"/>
        </w:rPr>
        <w:t>ь</w:t>
      </w:r>
      <w:r w:rsidRPr="004601DF">
        <w:rPr>
          <w:szCs w:val="24"/>
        </w:rPr>
        <w:t xml:space="preserve">ся между собой крепёжными </w:t>
      </w:r>
      <w:r w:rsidR="007D4B11" w:rsidRPr="004601DF">
        <w:rPr>
          <w:szCs w:val="24"/>
        </w:rPr>
        <w:t>деталями, выполненными</w:t>
      </w:r>
      <w:r w:rsidRPr="004601DF">
        <w:rPr>
          <w:szCs w:val="24"/>
        </w:rPr>
        <w:t xml:space="preserve"> из металлической трубы </w:t>
      </w:r>
      <w:r w:rsidRPr="004601DF">
        <w:rPr>
          <w:bCs/>
          <w:szCs w:val="24"/>
        </w:rPr>
        <w:t xml:space="preserve">Ø </w:t>
      </w:r>
      <w:r w:rsidRPr="004601DF">
        <w:rPr>
          <w:szCs w:val="24"/>
        </w:rPr>
        <w:t xml:space="preserve">25*3.2 мм, которые несут функцию дополнительного крепления к грунту. Длина крепёжных деталей не менее </w:t>
      </w:r>
      <w:smartTag w:uri="urn:schemas-microsoft-com:office:smarttags" w:element="metricconverter">
        <w:smartTagPr>
          <w:attr w:name="ProductID" w:val="70 см"/>
        </w:smartTagPr>
        <w:r w:rsidRPr="004601DF">
          <w:rPr>
            <w:szCs w:val="24"/>
          </w:rPr>
          <w:t>70 см</w:t>
        </w:r>
      </w:smartTag>
      <w:r w:rsidRPr="004601DF">
        <w:rPr>
          <w:szCs w:val="24"/>
        </w:rPr>
        <w:t xml:space="preserve">. Размер навеса не менее 2*2 м, высота </w:t>
      </w:r>
      <w:smartTag w:uri="urn:schemas-microsoft-com:office:smarttags" w:element="metricconverter">
        <w:smartTagPr>
          <w:attr w:name="ProductID" w:val="2,4 м"/>
        </w:smartTagPr>
        <w:r w:rsidRPr="004601DF">
          <w:rPr>
            <w:szCs w:val="24"/>
          </w:rPr>
          <w:t>2,4 м</w:t>
        </w:r>
      </w:smartTag>
      <w:r w:rsidRPr="004601DF">
        <w:rPr>
          <w:szCs w:val="24"/>
        </w:rPr>
        <w:t xml:space="preserve">. </w:t>
      </w:r>
      <w:r w:rsidR="000A58B2">
        <w:rPr>
          <w:szCs w:val="24"/>
        </w:rPr>
        <w:t>Навес</w:t>
      </w:r>
      <w:r w:rsidR="007D4B11" w:rsidRPr="004601DF">
        <w:rPr>
          <w:szCs w:val="24"/>
        </w:rPr>
        <w:t xml:space="preserve"> </w:t>
      </w:r>
      <w:r w:rsidR="007D4B11">
        <w:rPr>
          <w:szCs w:val="24"/>
        </w:rPr>
        <w:t>должен быть</w:t>
      </w:r>
      <w:r w:rsidR="007D4B11" w:rsidRPr="004601DF">
        <w:rPr>
          <w:szCs w:val="24"/>
        </w:rPr>
        <w:t xml:space="preserve"> изготовлен</w:t>
      </w:r>
      <w:r w:rsidRPr="004601DF">
        <w:rPr>
          <w:szCs w:val="24"/>
        </w:rPr>
        <w:t xml:space="preserve"> из полиэтилена низкого давления яркого цвета устойчивого к ультрафиолету. Столб и каркас</w:t>
      </w:r>
      <w:r w:rsidR="00152033" w:rsidRPr="00152033">
        <w:rPr>
          <w:szCs w:val="24"/>
        </w:rPr>
        <w:t xml:space="preserve"> </w:t>
      </w:r>
      <w:r w:rsidR="000A58B2">
        <w:rPr>
          <w:szCs w:val="24"/>
        </w:rPr>
        <w:t>навеса</w:t>
      </w:r>
      <w:r w:rsidR="00152033">
        <w:rPr>
          <w:szCs w:val="24"/>
        </w:rPr>
        <w:t xml:space="preserve"> должны быть</w:t>
      </w:r>
      <w:r w:rsidRPr="004601DF">
        <w:rPr>
          <w:szCs w:val="24"/>
        </w:rPr>
        <w:t xml:space="preserve"> </w:t>
      </w:r>
      <w:r w:rsidR="00152033" w:rsidRPr="004601DF">
        <w:rPr>
          <w:szCs w:val="24"/>
        </w:rPr>
        <w:t>металлические</w:t>
      </w:r>
      <w:r w:rsidRPr="004601DF">
        <w:rPr>
          <w:szCs w:val="24"/>
        </w:rPr>
        <w:t xml:space="preserve">, </w:t>
      </w:r>
      <w:r w:rsidR="00152033" w:rsidRPr="004601DF">
        <w:rPr>
          <w:szCs w:val="24"/>
        </w:rPr>
        <w:t>окрашены порошковой</w:t>
      </w:r>
      <w:r w:rsidRPr="004601DF">
        <w:rPr>
          <w:szCs w:val="24"/>
        </w:rPr>
        <w:t xml:space="preserve"> краской. Крыша </w:t>
      </w:r>
      <w:r w:rsidR="000A58B2">
        <w:rPr>
          <w:szCs w:val="24"/>
        </w:rPr>
        <w:t>навеса</w:t>
      </w:r>
      <w:r w:rsidR="00152033" w:rsidRPr="00152033">
        <w:rPr>
          <w:szCs w:val="24"/>
        </w:rPr>
        <w:t xml:space="preserve"> </w:t>
      </w:r>
      <w:r w:rsidR="00152033">
        <w:rPr>
          <w:szCs w:val="24"/>
        </w:rPr>
        <w:t xml:space="preserve">должна </w:t>
      </w:r>
      <w:r w:rsidRPr="004601DF">
        <w:rPr>
          <w:szCs w:val="24"/>
        </w:rPr>
        <w:t xml:space="preserve">крепится на металлический каркас. </w:t>
      </w:r>
      <w:r w:rsidR="00152033" w:rsidRPr="004601DF">
        <w:rPr>
          <w:szCs w:val="24"/>
        </w:rPr>
        <w:t>Опорная стойка</w:t>
      </w:r>
      <w:r w:rsidR="00152033" w:rsidRPr="00152033">
        <w:rPr>
          <w:szCs w:val="24"/>
        </w:rPr>
        <w:t xml:space="preserve"> </w:t>
      </w:r>
      <w:r w:rsidR="00152033">
        <w:rPr>
          <w:szCs w:val="24"/>
        </w:rPr>
        <w:t xml:space="preserve">должна </w:t>
      </w:r>
      <w:r w:rsidRPr="004601DF">
        <w:rPr>
          <w:szCs w:val="24"/>
        </w:rPr>
        <w:t>крепит</w:t>
      </w:r>
      <w:r w:rsidR="00152033">
        <w:rPr>
          <w:szCs w:val="24"/>
        </w:rPr>
        <w:t>ь</w:t>
      </w:r>
      <w:r w:rsidRPr="004601DF">
        <w:rPr>
          <w:szCs w:val="24"/>
        </w:rPr>
        <w:t>ся к основанию методом бетонирования согласно необходимым требованиям.</w:t>
      </w:r>
    </w:p>
    <w:p w:rsidR="00CA6403" w:rsidRPr="004601DF" w:rsidRDefault="00CA6403" w:rsidP="004601DF">
      <w:pPr>
        <w:spacing w:after="0" w:line="240" w:lineRule="auto"/>
        <w:ind w:left="0" w:firstLine="567"/>
        <w:rPr>
          <w:szCs w:val="24"/>
        </w:rPr>
      </w:pPr>
    </w:p>
    <w:p w:rsidR="00CA6403" w:rsidRPr="00152033" w:rsidRDefault="00152033" w:rsidP="00152033">
      <w:pPr>
        <w:pStyle w:val="a5"/>
        <w:numPr>
          <w:ilvl w:val="0"/>
          <w:numId w:val="14"/>
        </w:numPr>
        <w:spacing w:after="0" w:line="240" w:lineRule="auto"/>
        <w:ind w:left="0" w:firstLine="284"/>
        <w:rPr>
          <w:color w:val="auto"/>
          <w:szCs w:val="24"/>
        </w:rPr>
      </w:pPr>
      <w:r>
        <w:rPr>
          <w:szCs w:val="24"/>
        </w:rPr>
        <w:t xml:space="preserve">Контейнерная площадка. </w:t>
      </w:r>
      <w:r w:rsidR="00CA6403" w:rsidRPr="00152033">
        <w:rPr>
          <w:szCs w:val="24"/>
        </w:rPr>
        <w:t xml:space="preserve">Изделие в установленном виде длинной не менее 6000 мм, шириной не менее 1600 мм, высотой не менее 2500 мм, должна состоять из опорных столбов, стенок и навеса. </w:t>
      </w:r>
    </w:p>
    <w:p w:rsidR="00CA6403" w:rsidRPr="004601DF" w:rsidRDefault="00CA6403" w:rsidP="004601DF">
      <w:pPr>
        <w:spacing w:after="0" w:line="240" w:lineRule="auto"/>
        <w:ind w:left="0" w:firstLine="567"/>
        <w:rPr>
          <w:szCs w:val="24"/>
        </w:rPr>
      </w:pPr>
      <w:r w:rsidRPr="004601DF">
        <w:rPr>
          <w:szCs w:val="24"/>
        </w:rPr>
        <w:t>Стенки контейнерной площадки и навес должны быть выполнены из поликарбоната. Каркас должен быть выполнен из металлической профильной трубы размером не менее 40х20 мм</w:t>
      </w:r>
    </w:p>
    <w:p w:rsidR="00CA6403" w:rsidRPr="004601DF" w:rsidRDefault="00CA6403" w:rsidP="004601DF">
      <w:pPr>
        <w:spacing w:after="0" w:line="240" w:lineRule="auto"/>
        <w:ind w:left="0" w:firstLine="567"/>
        <w:rPr>
          <w:szCs w:val="24"/>
        </w:rPr>
      </w:pPr>
      <w:r w:rsidRPr="004601DF">
        <w:rPr>
          <w:szCs w:val="24"/>
        </w:rPr>
        <w:t xml:space="preserve">Опорные столбы в количестве 8 </w:t>
      </w:r>
      <w:proofErr w:type="spellStart"/>
      <w:r w:rsidRPr="004601DF">
        <w:rPr>
          <w:szCs w:val="24"/>
        </w:rPr>
        <w:t>шт</w:t>
      </w:r>
      <w:proofErr w:type="spellEnd"/>
      <w:r w:rsidRPr="004601DF">
        <w:rPr>
          <w:szCs w:val="24"/>
        </w:rPr>
        <w:t xml:space="preserve"> должны быть выполнены из металлической профильной трубы размером не менее 40х20 мм. </w:t>
      </w:r>
    </w:p>
    <w:p w:rsidR="00CA6403" w:rsidRPr="004601DF" w:rsidRDefault="00CA6403" w:rsidP="004601DF">
      <w:pPr>
        <w:spacing w:after="0" w:line="240" w:lineRule="auto"/>
        <w:ind w:left="0" w:firstLine="567"/>
        <w:rPr>
          <w:szCs w:val="24"/>
        </w:rPr>
      </w:pPr>
      <w:r w:rsidRPr="004601DF">
        <w:rPr>
          <w:szCs w:val="24"/>
        </w:rPr>
        <w:t>Все металлические элементы и комплектующие должны быть окрашены полимерно-порошковым покрытием.</w:t>
      </w:r>
    </w:p>
    <w:p w:rsidR="00CA6403" w:rsidRPr="004601DF" w:rsidRDefault="00CA6403" w:rsidP="004601DF">
      <w:pPr>
        <w:spacing w:after="0" w:line="240" w:lineRule="auto"/>
        <w:ind w:left="0" w:firstLine="567"/>
        <w:rPr>
          <w:szCs w:val="24"/>
        </w:rPr>
      </w:pPr>
      <w:r w:rsidRPr="004601DF">
        <w:rPr>
          <w:szCs w:val="24"/>
        </w:rPr>
        <w:t>Крепление элементов оборудования, должно исключать возможность их демонтажа без применения специальных инструментов.</w:t>
      </w:r>
    </w:p>
    <w:p w:rsidR="00CA6403" w:rsidRPr="004601DF" w:rsidRDefault="00CA6403" w:rsidP="004601DF">
      <w:pPr>
        <w:spacing w:after="0" w:line="240" w:lineRule="auto"/>
        <w:ind w:left="0" w:firstLine="567"/>
        <w:rPr>
          <w:szCs w:val="24"/>
        </w:rPr>
      </w:pPr>
    </w:p>
    <w:p w:rsidR="00CA6403" w:rsidRPr="00152033" w:rsidRDefault="00CA6403" w:rsidP="00152033">
      <w:pPr>
        <w:pStyle w:val="a5"/>
        <w:numPr>
          <w:ilvl w:val="0"/>
          <w:numId w:val="14"/>
        </w:numPr>
        <w:spacing w:after="0" w:line="240" w:lineRule="auto"/>
        <w:ind w:left="0" w:firstLine="284"/>
        <w:rPr>
          <w:color w:val="auto"/>
          <w:szCs w:val="24"/>
        </w:rPr>
      </w:pPr>
      <w:r w:rsidRPr="004601DF">
        <w:rPr>
          <w:szCs w:val="24"/>
        </w:rPr>
        <w:t>Урна круглая</w:t>
      </w:r>
      <w:r w:rsidR="00152033">
        <w:rPr>
          <w:szCs w:val="24"/>
        </w:rPr>
        <w:t xml:space="preserve"> в установленном виде</w:t>
      </w:r>
      <w:r w:rsidRPr="004601DF">
        <w:rPr>
          <w:szCs w:val="24"/>
        </w:rPr>
        <w:t xml:space="preserve"> длиной не менее 360 мм шириной не менее 370 мм высотой не менее 690 мм, должна крепиться к металлическим ножкам.  Урна должна иметь бак ёмкостью не менее 25 литров, выполненный из листового оцинкованного металла толщиной не менее 1мм. Каркас урны </w:t>
      </w:r>
      <w:r w:rsidR="00152033">
        <w:rPr>
          <w:szCs w:val="24"/>
        </w:rPr>
        <w:t xml:space="preserve">должен быть </w:t>
      </w:r>
      <w:r w:rsidRPr="004601DF">
        <w:rPr>
          <w:szCs w:val="24"/>
        </w:rPr>
        <w:t>выполнен из металлической оцинкованной профильной трубы диаметром не менее 22 мм. Крепление бака урны должно обеспечивать маятниковое опрокидывание бака в рамке каркаса для выгрузки мусора. Все металлические элементы и комплектующие должны быть окрашены полимерно-порошковым покрытием.</w:t>
      </w:r>
    </w:p>
    <w:p w:rsidR="00152033" w:rsidRPr="004601DF" w:rsidRDefault="00152033" w:rsidP="00152033">
      <w:pPr>
        <w:pStyle w:val="a5"/>
        <w:spacing w:after="0" w:line="240" w:lineRule="auto"/>
        <w:ind w:left="284"/>
        <w:rPr>
          <w:color w:val="auto"/>
          <w:szCs w:val="24"/>
        </w:rPr>
      </w:pPr>
    </w:p>
    <w:p w:rsidR="00E15C3B" w:rsidRPr="000A58B2" w:rsidRDefault="00E15C3B" w:rsidP="00152033">
      <w:pPr>
        <w:pStyle w:val="a5"/>
        <w:numPr>
          <w:ilvl w:val="0"/>
          <w:numId w:val="14"/>
        </w:numPr>
        <w:spacing w:after="0" w:line="240" w:lineRule="auto"/>
        <w:ind w:left="0" w:firstLine="284"/>
        <w:rPr>
          <w:color w:val="auto"/>
          <w:szCs w:val="24"/>
        </w:rPr>
      </w:pPr>
      <w:r w:rsidRPr="004601DF">
        <w:rPr>
          <w:szCs w:val="24"/>
        </w:rPr>
        <w:t xml:space="preserve">Ограждение металлическое длиной не менее 2000 мм, высотой не менее 600 мм, </w:t>
      </w:r>
      <w:r w:rsidR="00152033">
        <w:rPr>
          <w:szCs w:val="24"/>
        </w:rPr>
        <w:t xml:space="preserve">должно </w:t>
      </w:r>
      <w:r w:rsidRPr="004601DF">
        <w:rPr>
          <w:szCs w:val="24"/>
        </w:rPr>
        <w:t>состо</w:t>
      </w:r>
      <w:r w:rsidR="00152033">
        <w:rPr>
          <w:szCs w:val="24"/>
        </w:rPr>
        <w:t>ять</w:t>
      </w:r>
      <w:r w:rsidRPr="004601DF">
        <w:rPr>
          <w:szCs w:val="24"/>
        </w:rPr>
        <w:t xml:space="preserve"> из секции ограждения, выполненной в виде двух </w:t>
      </w:r>
      <w:r w:rsidR="00152033" w:rsidRPr="004601DF">
        <w:rPr>
          <w:szCs w:val="24"/>
        </w:rPr>
        <w:t>прямоугольников,</w:t>
      </w:r>
      <w:r w:rsidRPr="004601DF">
        <w:rPr>
          <w:szCs w:val="24"/>
        </w:rPr>
        <w:t xml:space="preserve"> соединенных между собой профильной трубой и столбика высотой 600 мм в установленном виде. Опорные столбики </w:t>
      </w:r>
      <w:r w:rsidR="00152033">
        <w:rPr>
          <w:szCs w:val="24"/>
        </w:rPr>
        <w:t xml:space="preserve">должны быть </w:t>
      </w:r>
      <w:r w:rsidRPr="004601DF">
        <w:rPr>
          <w:szCs w:val="24"/>
        </w:rPr>
        <w:t xml:space="preserve">выполнены из трубы диаметром не менее 33, 5 мм, секция ограждения </w:t>
      </w:r>
      <w:r w:rsidR="00152033">
        <w:rPr>
          <w:szCs w:val="24"/>
        </w:rPr>
        <w:t xml:space="preserve">должна быть </w:t>
      </w:r>
      <w:r w:rsidRPr="004601DF">
        <w:rPr>
          <w:szCs w:val="24"/>
        </w:rPr>
        <w:t xml:space="preserve">выполнена из профильной трубы 20*20 мм. Ограждение должно быть окрашено порошковым покрытием </w:t>
      </w:r>
      <w:r w:rsidR="00152033" w:rsidRPr="004601DF">
        <w:rPr>
          <w:szCs w:val="24"/>
        </w:rPr>
        <w:t>в разном цве</w:t>
      </w:r>
      <w:r w:rsidR="00152033">
        <w:rPr>
          <w:szCs w:val="24"/>
        </w:rPr>
        <w:t>т</w:t>
      </w:r>
      <w:r w:rsidR="00152033" w:rsidRPr="004601DF">
        <w:rPr>
          <w:szCs w:val="24"/>
        </w:rPr>
        <w:t>е</w:t>
      </w:r>
      <w:r w:rsidRPr="004601DF">
        <w:rPr>
          <w:szCs w:val="24"/>
        </w:rPr>
        <w:t>, устойчивым к атмосферному влиянию.</w:t>
      </w:r>
    </w:p>
    <w:p w:rsidR="000A58B2" w:rsidRPr="000A58B2" w:rsidRDefault="000A58B2" w:rsidP="000A58B2">
      <w:pPr>
        <w:pStyle w:val="a5"/>
        <w:rPr>
          <w:color w:val="auto"/>
          <w:szCs w:val="24"/>
        </w:rPr>
      </w:pPr>
    </w:p>
    <w:p w:rsidR="000A58B2" w:rsidRPr="004601DF" w:rsidRDefault="000A58B2" w:rsidP="00152033">
      <w:pPr>
        <w:pStyle w:val="a5"/>
        <w:numPr>
          <w:ilvl w:val="0"/>
          <w:numId w:val="14"/>
        </w:numPr>
        <w:spacing w:after="0" w:line="240" w:lineRule="auto"/>
        <w:ind w:left="0" w:firstLine="284"/>
        <w:rPr>
          <w:color w:val="auto"/>
          <w:szCs w:val="24"/>
        </w:rPr>
      </w:pPr>
      <w:r w:rsidRPr="004601DF">
        <w:rPr>
          <w:szCs w:val="24"/>
        </w:rPr>
        <w:t xml:space="preserve">Опорные столбики </w:t>
      </w:r>
      <w:r>
        <w:rPr>
          <w:szCs w:val="24"/>
        </w:rPr>
        <w:t xml:space="preserve">должны быть </w:t>
      </w:r>
      <w:r w:rsidRPr="004601DF">
        <w:rPr>
          <w:szCs w:val="24"/>
        </w:rPr>
        <w:t>выполнены из трубы диаметром не менее 33, 5 мм</w:t>
      </w:r>
      <w:r>
        <w:rPr>
          <w:szCs w:val="24"/>
        </w:rPr>
        <w:t>.</w:t>
      </w:r>
    </w:p>
    <w:p w:rsidR="00E15C3B" w:rsidRPr="004601DF" w:rsidRDefault="00E15C3B" w:rsidP="004601DF">
      <w:pPr>
        <w:ind w:left="709" w:hanging="425"/>
        <w:rPr>
          <w:szCs w:val="24"/>
        </w:rPr>
      </w:pPr>
    </w:p>
    <w:p w:rsidR="00CA6403" w:rsidRPr="004601DF" w:rsidRDefault="00CA6403" w:rsidP="004601DF">
      <w:pPr>
        <w:ind w:left="709" w:hanging="425"/>
        <w:rPr>
          <w:color w:val="auto"/>
          <w:szCs w:val="24"/>
        </w:rPr>
      </w:pPr>
    </w:p>
    <w:p w:rsidR="00CA6403" w:rsidRPr="004601DF" w:rsidRDefault="00CA6403" w:rsidP="004601DF">
      <w:pPr>
        <w:ind w:left="709" w:hanging="425"/>
        <w:rPr>
          <w:szCs w:val="24"/>
        </w:rPr>
      </w:pPr>
    </w:p>
    <w:p w:rsidR="00CA6403" w:rsidRPr="004601DF" w:rsidRDefault="00CA6403" w:rsidP="004601DF">
      <w:pPr>
        <w:spacing w:after="0" w:line="240" w:lineRule="auto"/>
        <w:ind w:left="709" w:hanging="425"/>
        <w:rPr>
          <w:color w:val="FF0000"/>
          <w:szCs w:val="24"/>
        </w:rPr>
      </w:pPr>
    </w:p>
    <w:sectPr w:rsidR="00CA6403" w:rsidRPr="004601DF">
      <w:pgSz w:w="11900" w:h="16820"/>
      <w:pgMar w:top="1111" w:right="778" w:bottom="1141" w:left="15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3.8pt;visibility:visible;mso-wrap-style:square" o:bullet="t">
        <v:imagedata r:id="rId1" o:title=""/>
      </v:shape>
    </w:pict>
  </w:numPicBullet>
  <w:abstractNum w:abstractNumId="0" w15:restartNumberingAfterBreak="0">
    <w:nsid w:val="00030F5C"/>
    <w:multiLevelType w:val="hybridMultilevel"/>
    <w:tmpl w:val="57CEED6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30B7941"/>
    <w:multiLevelType w:val="hybridMultilevel"/>
    <w:tmpl w:val="F3B04B6E"/>
    <w:lvl w:ilvl="0" w:tplc="0AF825FC">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01D4A">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6C262">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6DE68">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43C54">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4569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6AF2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86024">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2BD6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5D33A2"/>
    <w:multiLevelType w:val="hybridMultilevel"/>
    <w:tmpl w:val="A6EACC54"/>
    <w:lvl w:ilvl="0" w:tplc="AA1451D8">
      <w:start w:val="3"/>
      <w:numFmt w:val="decimal"/>
      <w:lvlText w:val="%1."/>
      <w:lvlJc w:val="left"/>
      <w:pPr>
        <w:ind w:left="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C6380E">
      <w:start w:val="1"/>
      <w:numFmt w:val="lowerLetter"/>
      <w:lvlText w:val="%2"/>
      <w:lvlJc w:val="left"/>
      <w:pPr>
        <w:ind w:left="1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F4A396">
      <w:start w:val="1"/>
      <w:numFmt w:val="lowerRoman"/>
      <w:lvlText w:val="%3"/>
      <w:lvlJc w:val="left"/>
      <w:pPr>
        <w:ind w:left="2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9618A2">
      <w:start w:val="1"/>
      <w:numFmt w:val="decimal"/>
      <w:lvlText w:val="%4"/>
      <w:lvlJc w:val="left"/>
      <w:pPr>
        <w:ind w:left="2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D003E0">
      <w:start w:val="1"/>
      <w:numFmt w:val="lowerLetter"/>
      <w:lvlText w:val="%5"/>
      <w:lvlJc w:val="left"/>
      <w:pPr>
        <w:ind w:left="3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5011B8">
      <w:start w:val="1"/>
      <w:numFmt w:val="lowerRoman"/>
      <w:lvlText w:val="%6"/>
      <w:lvlJc w:val="left"/>
      <w:pPr>
        <w:ind w:left="4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88DE96">
      <w:start w:val="1"/>
      <w:numFmt w:val="decimal"/>
      <w:lvlText w:val="%7"/>
      <w:lvlJc w:val="left"/>
      <w:pPr>
        <w:ind w:left="5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F4FB54">
      <w:start w:val="1"/>
      <w:numFmt w:val="lowerLetter"/>
      <w:lvlText w:val="%8"/>
      <w:lvlJc w:val="left"/>
      <w:pPr>
        <w:ind w:left="5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AC7C5A">
      <w:start w:val="1"/>
      <w:numFmt w:val="lowerRoman"/>
      <w:lvlText w:val="%9"/>
      <w:lvlJc w:val="left"/>
      <w:pPr>
        <w:ind w:left="6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3D6691A"/>
    <w:multiLevelType w:val="hybridMultilevel"/>
    <w:tmpl w:val="019AB190"/>
    <w:lvl w:ilvl="0" w:tplc="733ADCCA">
      <w:start w:val="1"/>
      <w:numFmt w:val="decimal"/>
      <w:lvlText w:val="%1."/>
      <w:lvlJc w:val="left"/>
      <w:pPr>
        <w:ind w:left="437"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15:restartNumberingAfterBreak="0">
    <w:nsid w:val="05F65BBD"/>
    <w:multiLevelType w:val="hybridMultilevel"/>
    <w:tmpl w:val="8710E266"/>
    <w:lvl w:ilvl="0" w:tplc="47A6FCFE">
      <w:start w:val="3"/>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20552">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347084">
      <w:start w:val="1"/>
      <w:numFmt w:val="lowerRoman"/>
      <w:lvlText w:val="%3"/>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72329C">
      <w:start w:val="1"/>
      <w:numFmt w:val="decimal"/>
      <w:lvlText w:val="%4"/>
      <w:lvlJc w:val="left"/>
      <w:pPr>
        <w:ind w:left="2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2C94C6">
      <w:start w:val="1"/>
      <w:numFmt w:val="lowerLetter"/>
      <w:lvlText w:val="%5"/>
      <w:lvlJc w:val="left"/>
      <w:pPr>
        <w:ind w:left="2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B0AE16">
      <w:start w:val="1"/>
      <w:numFmt w:val="lowerRoman"/>
      <w:lvlText w:val="%6"/>
      <w:lvlJc w:val="left"/>
      <w:pPr>
        <w:ind w:left="3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26CF9E">
      <w:start w:val="1"/>
      <w:numFmt w:val="decimal"/>
      <w:lvlText w:val="%7"/>
      <w:lvlJc w:val="left"/>
      <w:pPr>
        <w:ind w:left="4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FAFB60">
      <w:start w:val="1"/>
      <w:numFmt w:val="lowerLetter"/>
      <w:lvlText w:val="%8"/>
      <w:lvlJc w:val="left"/>
      <w:pPr>
        <w:ind w:left="5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34F48A">
      <w:start w:val="1"/>
      <w:numFmt w:val="lowerRoman"/>
      <w:lvlText w:val="%9"/>
      <w:lvlJc w:val="left"/>
      <w:pPr>
        <w:ind w:left="5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63437F9"/>
    <w:multiLevelType w:val="hybridMultilevel"/>
    <w:tmpl w:val="1F52F0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0A574B4F"/>
    <w:multiLevelType w:val="hybridMultilevel"/>
    <w:tmpl w:val="CB7609EC"/>
    <w:lvl w:ilvl="0" w:tplc="021C57A0">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C27F0">
      <w:start w:val="1"/>
      <w:numFmt w:val="lowerLetter"/>
      <w:lvlText w:val="%2"/>
      <w:lvlJc w:val="left"/>
      <w:pPr>
        <w:ind w:left="15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904FE4">
      <w:start w:val="1"/>
      <w:numFmt w:val="lowerRoman"/>
      <w:lvlText w:val="%3"/>
      <w:lvlJc w:val="left"/>
      <w:pPr>
        <w:ind w:left="22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AABA20">
      <w:start w:val="1"/>
      <w:numFmt w:val="decimal"/>
      <w:lvlText w:val="%4"/>
      <w:lvlJc w:val="left"/>
      <w:pPr>
        <w:ind w:left="30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AA05E4">
      <w:start w:val="1"/>
      <w:numFmt w:val="lowerLetter"/>
      <w:lvlText w:val="%5"/>
      <w:lvlJc w:val="left"/>
      <w:pPr>
        <w:ind w:left="3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024054">
      <w:start w:val="1"/>
      <w:numFmt w:val="lowerRoman"/>
      <w:lvlText w:val="%6"/>
      <w:lvlJc w:val="left"/>
      <w:pPr>
        <w:ind w:left="44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9A2D58">
      <w:start w:val="1"/>
      <w:numFmt w:val="decimal"/>
      <w:lvlText w:val="%7"/>
      <w:lvlJc w:val="left"/>
      <w:pPr>
        <w:ind w:left="51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6E17D0">
      <w:start w:val="1"/>
      <w:numFmt w:val="lowerLetter"/>
      <w:lvlText w:val="%8"/>
      <w:lvlJc w:val="left"/>
      <w:pPr>
        <w:ind w:left="58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66359C">
      <w:start w:val="1"/>
      <w:numFmt w:val="lowerRoman"/>
      <w:lvlText w:val="%9"/>
      <w:lvlJc w:val="left"/>
      <w:pPr>
        <w:ind w:left="6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271251C"/>
    <w:multiLevelType w:val="hybridMultilevel"/>
    <w:tmpl w:val="A2CE671C"/>
    <w:lvl w:ilvl="0" w:tplc="4D484424">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 w15:restartNumberingAfterBreak="0">
    <w:nsid w:val="1298757C"/>
    <w:multiLevelType w:val="hybridMultilevel"/>
    <w:tmpl w:val="3BF8EBB0"/>
    <w:lvl w:ilvl="0" w:tplc="72744610">
      <w:start w:val="1"/>
      <w:numFmt w:val="decimal"/>
      <w:lvlText w:val="%1)"/>
      <w:lvlJc w:val="left"/>
      <w:pPr>
        <w:ind w:left="1506" w:hanging="360"/>
      </w:pPr>
      <w:rPr>
        <w:rFonts w:ascii="Times New Roman" w:hAnsi="Times New Roman" w:cs="Times New Roman" w:hint="default"/>
        <w:color w:val="000000"/>
        <w:sz w:val="24"/>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15:restartNumberingAfterBreak="0">
    <w:nsid w:val="12D518FF"/>
    <w:multiLevelType w:val="hybridMultilevel"/>
    <w:tmpl w:val="0602B354"/>
    <w:lvl w:ilvl="0" w:tplc="54D259BC">
      <w:start w:val="1"/>
      <w:numFmt w:val="decimal"/>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E28D4">
      <w:start w:val="1"/>
      <w:numFmt w:val="lowerLetter"/>
      <w:lvlText w:val="%2"/>
      <w:lvlJc w:val="left"/>
      <w:pPr>
        <w:ind w:left="1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121586">
      <w:start w:val="1"/>
      <w:numFmt w:val="lowerRoman"/>
      <w:lvlText w:val="%3"/>
      <w:lvlJc w:val="left"/>
      <w:pPr>
        <w:ind w:left="2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F6ABBC">
      <w:start w:val="1"/>
      <w:numFmt w:val="decimal"/>
      <w:lvlText w:val="%4"/>
      <w:lvlJc w:val="left"/>
      <w:pPr>
        <w:ind w:left="2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E253A8">
      <w:start w:val="1"/>
      <w:numFmt w:val="lowerLetter"/>
      <w:lvlText w:val="%5"/>
      <w:lvlJc w:val="left"/>
      <w:pPr>
        <w:ind w:left="3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F683A6">
      <w:start w:val="1"/>
      <w:numFmt w:val="lowerRoman"/>
      <w:lvlText w:val="%6"/>
      <w:lvlJc w:val="left"/>
      <w:pPr>
        <w:ind w:left="4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083D2C">
      <w:start w:val="1"/>
      <w:numFmt w:val="decimal"/>
      <w:lvlText w:val="%7"/>
      <w:lvlJc w:val="left"/>
      <w:pPr>
        <w:ind w:left="5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6A83D0">
      <w:start w:val="1"/>
      <w:numFmt w:val="lowerLetter"/>
      <w:lvlText w:val="%8"/>
      <w:lvlJc w:val="left"/>
      <w:pPr>
        <w:ind w:left="5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BA2522">
      <w:start w:val="1"/>
      <w:numFmt w:val="lowerRoman"/>
      <w:lvlText w:val="%9"/>
      <w:lvlJc w:val="left"/>
      <w:pPr>
        <w:ind w:left="6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53A167D"/>
    <w:multiLevelType w:val="hybridMultilevel"/>
    <w:tmpl w:val="F13E8FB2"/>
    <w:lvl w:ilvl="0" w:tplc="1114A9EC">
      <w:start w:val="4"/>
      <w:numFmt w:val="decimal"/>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8698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42278C">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A7DE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74F0D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ACB0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A88A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F0214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68C34">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483900"/>
    <w:multiLevelType w:val="hybridMultilevel"/>
    <w:tmpl w:val="D534E54A"/>
    <w:lvl w:ilvl="0" w:tplc="ECC27AFE">
      <w:start w:val="4"/>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E77EE">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A939E">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6E834">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B04792">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CBE68">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4B834">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616BA">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A2F3A">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B967D0"/>
    <w:multiLevelType w:val="hybridMultilevel"/>
    <w:tmpl w:val="01CC5332"/>
    <w:lvl w:ilvl="0" w:tplc="52F01662">
      <w:start w:val="1"/>
      <w:numFmt w:val="decimal"/>
      <w:lvlText w:val="%1)"/>
      <w:lvlJc w:val="left"/>
      <w:pPr>
        <w:ind w:left="1866" w:hanging="360"/>
      </w:pPr>
      <w:rPr>
        <w:rFonts w:ascii="Times New Roman" w:hAnsi="Times New Roman" w:cs="Times New Roman" w:hint="default"/>
        <w:color w:val="000000"/>
        <w:sz w:val="24"/>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3" w15:restartNumberingAfterBreak="0">
    <w:nsid w:val="21AE3D80"/>
    <w:multiLevelType w:val="hybridMultilevel"/>
    <w:tmpl w:val="3F762436"/>
    <w:lvl w:ilvl="0" w:tplc="3E56B6B2">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15:restartNumberingAfterBreak="0">
    <w:nsid w:val="25793C1E"/>
    <w:multiLevelType w:val="hybridMultilevel"/>
    <w:tmpl w:val="9E84C57C"/>
    <w:lvl w:ilvl="0" w:tplc="8CC4A1AA">
      <w:start w:val="1"/>
      <w:numFmt w:val="decimal"/>
      <w:lvlText w:val="%1)"/>
      <w:lvlJc w:val="left"/>
      <w:pPr>
        <w:ind w:left="1866" w:hanging="360"/>
      </w:pPr>
      <w:rPr>
        <w:rFonts w:ascii="Times New Roman" w:hAnsi="Times New Roman" w:cs="Times New Roman" w:hint="default"/>
        <w:color w:val="000000"/>
        <w:sz w:val="22"/>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15:restartNumberingAfterBreak="0">
    <w:nsid w:val="26B828CC"/>
    <w:multiLevelType w:val="hybridMultilevel"/>
    <w:tmpl w:val="41164102"/>
    <w:lvl w:ilvl="0" w:tplc="3BFA33A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AF300">
      <w:start w:val="1"/>
      <w:numFmt w:val="lowerLetter"/>
      <w:lvlText w:val="%2"/>
      <w:lvlJc w:val="left"/>
      <w:pPr>
        <w:ind w:left="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067BC8">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BAEE0C">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22EE90">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10F5D2">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70ACDE">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02C416">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E44762">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8772445"/>
    <w:multiLevelType w:val="hybridMultilevel"/>
    <w:tmpl w:val="87AEB2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D40046"/>
    <w:multiLevelType w:val="hybridMultilevel"/>
    <w:tmpl w:val="58868D5E"/>
    <w:lvl w:ilvl="0" w:tplc="0419000F">
      <w:start w:val="1"/>
      <w:numFmt w:val="decimal"/>
      <w:lvlText w:val="%1."/>
      <w:lvlJc w:val="left"/>
      <w:pPr>
        <w:ind w:left="140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18" w15:restartNumberingAfterBreak="0">
    <w:nsid w:val="31274FDC"/>
    <w:multiLevelType w:val="multilevel"/>
    <w:tmpl w:val="B9D81F5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D0F65"/>
    <w:multiLevelType w:val="hybridMultilevel"/>
    <w:tmpl w:val="DBA4CE34"/>
    <w:lvl w:ilvl="0" w:tplc="49662BD6">
      <w:start w:val="4"/>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AD578">
      <w:start w:val="1"/>
      <w:numFmt w:val="lowerLetter"/>
      <w:lvlText w:val="%2"/>
      <w:lvlJc w:val="left"/>
      <w:pPr>
        <w:ind w:left="1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82217E">
      <w:start w:val="1"/>
      <w:numFmt w:val="lowerRoman"/>
      <w:lvlText w:val="%3"/>
      <w:lvlJc w:val="left"/>
      <w:pPr>
        <w:ind w:left="2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A6E8E2">
      <w:start w:val="1"/>
      <w:numFmt w:val="decimal"/>
      <w:lvlText w:val="%4"/>
      <w:lvlJc w:val="left"/>
      <w:pPr>
        <w:ind w:left="2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F62F4A">
      <w:start w:val="1"/>
      <w:numFmt w:val="lowerLetter"/>
      <w:lvlText w:val="%5"/>
      <w:lvlJc w:val="left"/>
      <w:pPr>
        <w:ind w:left="3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BCA706">
      <w:start w:val="1"/>
      <w:numFmt w:val="lowerRoman"/>
      <w:lvlText w:val="%6"/>
      <w:lvlJc w:val="left"/>
      <w:pPr>
        <w:ind w:left="4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A8932E">
      <w:start w:val="1"/>
      <w:numFmt w:val="decimal"/>
      <w:lvlText w:val="%7"/>
      <w:lvlJc w:val="left"/>
      <w:pPr>
        <w:ind w:left="5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F24E6C">
      <w:start w:val="1"/>
      <w:numFmt w:val="lowerLetter"/>
      <w:lvlText w:val="%8"/>
      <w:lvlJc w:val="left"/>
      <w:pPr>
        <w:ind w:left="5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54497A">
      <w:start w:val="1"/>
      <w:numFmt w:val="lowerRoman"/>
      <w:lvlText w:val="%9"/>
      <w:lvlJc w:val="left"/>
      <w:pPr>
        <w:ind w:left="6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5B070BE"/>
    <w:multiLevelType w:val="hybridMultilevel"/>
    <w:tmpl w:val="BD6A42B2"/>
    <w:lvl w:ilvl="0" w:tplc="C59C649A">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1" w15:restartNumberingAfterBreak="0">
    <w:nsid w:val="3AF91F39"/>
    <w:multiLevelType w:val="hybridMultilevel"/>
    <w:tmpl w:val="B2AE52E6"/>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22" w15:restartNumberingAfterBreak="0">
    <w:nsid w:val="3C2B6DAF"/>
    <w:multiLevelType w:val="hybridMultilevel"/>
    <w:tmpl w:val="3758B74C"/>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64809E2"/>
    <w:multiLevelType w:val="hybridMultilevel"/>
    <w:tmpl w:val="40AC8A2A"/>
    <w:lvl w:ilvl="0" w:tplc="085045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8FD526C"/>
    <w:multiLevelType w:val="hybridMultilevel"/>
    <w:tmpl w:val="7F0EC676"/>
    <w:lvl w:ilvl="0" w:tplc="37D662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270E6F"/>
    <w:multiLevelType w:val="hybridMultilevel"/>
    <w:tmpl w:val="F7DEAFC0"/>
    <w:lvl w:ilvl="0" w:tplc="F5E4B0B6">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F402D3"/>
    <w:multiLevelType w:val="hybridMultilevel"/>
    <w:tmpl w:val="C492BDAC"/>
    <w:lvl w:ilvl="0" w:tplc="1706AE7C">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0725E06"/>
    <w:multiLevelType w:val="hybridMultilevel"/>
    <w:tmpl w:val="C3FC4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3A40DAF"/>
    <w:multiLevelType w:val="hybridMultilevel"/>
    <w:tmpl w:val="21D08A1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4627EE1"/>
    <w:multiLevelType w:val="hybridMultilevel"/>
    <w:tmpl w:val="9718F200"/>
    <w:lvl w:ilvl="0" w:tplc="A8B8494C">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A0AF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6B876">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46124">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6E51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A2006">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48FF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8EE9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A1C9E">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9A66D0"/>
    <w:multiLevelType w:val="hybridMultilevel"/>
    <w:tmpl w:val="EA9603B0"/>
    <w:lvl w:ilvl="0" w:tplc="BF3293CA">
      <w:start w:val="4"/>
      <w:numFmt w:val="decimal"/>
      <w:lvlText w:val="%1."/>
      <w:lvlJc w:val="left"/>
      <w:pPr>
        <w:ind w:left="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EEBAD0">
      <w:start w:val="1"/>
      <w:numFmt w:val="lowerLetter"/>
      <w:lvlText w:val="%2"/>
      <w:lvlJc w:val="left"/>
      <w:pPr>
        <w:ind w:left="1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F03FF6">
      <w:start w:val="1"/>
      <w:numFmt w:val="lowerRoman"/>
      <w:lvlText w:val="%3"/>
      <w:lvlJc w:val="left"/>
      <w:pPr>
        <w:ind w:left="2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3A0780">
      <w:start w:val="1"/>
      <w:numFmt w:val="decimal"/>
      <w:lvlText w:val="%4"/>
      <w:lvlJc w:val="left"/>
      <w:pPr>
        <w:ind w:left="2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AA6036">
      <w:start w:val="1"/>
      <w:numFmt w:val="lowerLetter"/>
      <w:lvlText w:val="%5"/>
      <w:lvlJc w:val="left"/>
      <w:pPr>
        <w:ind w:left="3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822FAC">
      <w:start w:val="1"/>
      <w:numFmt w:val="lowerRoman"/>
      <w:lvlText w:val="%6"/>
      <w:lvlJc w:val="left"/>
      <w:pPr>
        <w:ind w:left="4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106130">
      <w:start w:val="1"/>
      <w:numFmt w:val="decimal"/>
      <w:lvlText w:val="%7"/>
      <w:lvlJc w:val="left"/>
      <w:pPr>
        <w:ind w:left="5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028E32">
      <w:start w:val="1"/>
      <w:numFmt w:val="lowerLetter"/>
      <w:lvlText w:val="%8"/>
      <w:lvlJc w:val="left"/>
      <w:pPr>
        <w:ind w:left="5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844162">
      <w:start w:val="1"/>
      <w:numFmt w:val="lowerRoman"/>
      <w:lvlText w:val="%9"/>
      <w:lvlJc w:val="left"/>
      <w:pPr>
        <w:ind w:left="6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2F93C25"/>
    <w:multiLevelType w:val="hybridMultilevel"/>
    <w:tmpl w:val="52A048D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7C004DB"/>
    <w:multiLevelType w:val="hybridMultilevel"/>
    <w:tmpl w:val="028AE1CC"/>
    <w:lvl w:ilvl="0" w:tplc="0F00CDFA">
      <w:start w:val="1"/>
      <w:numFmt w:val="decimal"/>
      <w:lvlText w:val="%1."/>
      <w:lvlJc w:val="left"/>
      <w:pPr>
        <w:ind w:left="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BEF3E4">
      <w:start w:val="1"/>
      <w:numFmt w:val="lowerLetter"/>
      <w:lvlText w:val="%2"/>
      <w:lvlJc w:val="left"/>
      <w:pPr>
        <w:ind w:left="1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0862F2">
      <w:start w:val="1"/>
      <w:numFmt w:val="lowerRoman"/>
      <w:lvlText w:val="%3"/>
      <w:lvlJc w:val="left"/>
      <w:pPr>
        <w:ind w:left="2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CEB912">
      <w:start w:val="1"/>
      <w:numFmt w:val="decimal"/>
      <w:lvlText w:val="%4"/>
      <w:lvlJc w:val="left"/>
      <w:pPr>
        <w:ind w:left="2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04EDCE">
      <w:start w:val="1"/>
      <w:numFmt w:val="lowerLetter"/>
      <w:lvlText w:val="%5"/>
      <w:lvlJc w:val="left"/>
      <w:pPr>
        <w:ind w:left="3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B00650">
      <w:start w:val="1"/>
      <w:numFmt w:val="lowerRoman"/>
      <w:lvlText w:val="%6"/>
      <w:lvlJc w:val="left"/>
      <w:pPr>
        <w:ind w:left="4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1EF19A">
      <w:start w:val="1"/>
      <w:numFmt w:val="decimal"/>
      <w:lvlText w:val="%7"/>
      <w:lvlJc w:val="left"/>
      <w:pPr>
        <w:ind w:left="5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486A72">
      <w:start w:val="1"/>
      <w:numFmt w:val="lowerLetter"/>
      <w:lvlText w:val="%8"/>
      <w:lvlJc w:val="left"/>
      <w:pPr>
        <w:ind w:left="5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BE0AD0">
      <w:start w:val="1"/>
      <w:numFmt w:val="lowerRoman"/>
      <w:lvlText w:val="%9"/>
      <w:lvlJc w:val="left"/>
      <w:pPr>
        <w:ind w:left="6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B446A5B"/>
    <w:multiLevelType w:val="hybridMultilevel"/>
    <w:tmpl w:val="09381900"/>
    <w:lvl w:ilvl="0" w:tplc="5F6038B0">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66D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69F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EEC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ED4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AE1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8DA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621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892833"/>
    <w:multiLevelType w:val="hybridMultilevel"/>
    <w:tmpl w:val="B184A6A2"/>
    <w:lvl w:ilvl="0" w:tplc="9340954A">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5" w15:restartNumberingAfterBreak="0">
    <w:nsid w:val="6FD9169D"/>
    <w:multiLevelType w:val="hybridMultilevel"/>
    <w:tmpl w:val="81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B5495F"/>
    <w:multiLevelType w:val="hybridMultilevel"/>
    <w:tmpl w:val="19BEDC80"/>
    <w:lvl w:ilvl="0" w:tplc="000AEEFE">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7" w15:restartNumberingAfterBreak="0">
    <w:nsid w:val="776D72F5"/>
    <w:multiLevelType w:val="hybridMultilevel"/>
    <w:tmpl w:val="C8D299B8"/>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8" w15:restartNumberingAfterBreak="0">
    <w:nsid w:val="78827279"/>
    <w:multiLevelType w:val="hybridMultilevel"/>
    <w:tmpl w:val="4F747E02"/>
    <w:lvl w:ilvl="0" w:tplc="AED4B1A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618F2">
      <w:start w:val="1"/>
      <w:numFmt w:val="lowerLetter"/>
      <w:lvlText w:val="%2"/>
      <w:lvlJc w:val="left"/>
      <w:pPr>
        <w:ind w:left="1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A64B2C">
      <w:start w:val="1"/>
      <w:numFmt w:val="lowerRoman"/>
      <w:lvlText w:val="%3"/>
      <w:lvlJc w:val="left"/>
      <w:pPr>
        <w:ind w:left="2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9422F8">
      <w:start w:val="1"/>
      <w:numFmt w:val="decimal"/>
      <w:lvlText w:val="%4"/>
      <w:lvlJc w:val="left"/>
      <w:pPr>
        <w:ind w:left="2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2273D2">
      <w:start w:val="1"/>
      <w:numFmt w:val="lowerLetter"/>
      <w:lvlText w:val="%5"/>
      <w:lvlJc w:val="left"/>
      <w:pPr>
        <w:ind w:left="3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50618A">
      <w:start w:val="1"/>
      <w:numFmt w:val="lowerRoman"/>
      <w:lvlText w:val="%6"/>
      <w:lvlJc w:val="left"/>
      <w:pPr>
        <w:ind w:left="4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965164">
      <w:start w:val="1"/>
      <w:numFmt w:val="decimal"/>
      <w:lvlText w:val="%7"/>
      <w:lvlJc w:val="left"/>
      <w:pPr>
        <w:ind w:left="50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A818F4">
      <w:start w:val="1"/>
      <w:numFmt w:val="lowerLetter"/>
      <w:lvlText w:val="%8"/>
      <w:lvlJc w:val="left"/>
      <w:pPr>
        <w:ind w:left="57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78B14E">
      <w:start w:val="1"/>
      <w:numFmt w:val="lowerRoman"/>
      <w:lvlText w:val="%9"/>
      <w:lvlJc w:val="left"/>
      <w:pPr>
        <w:ind w:left="64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79DC44E9"/>
    <w:multiLevelType w:val="hybridMultilevel"/>
    <w:tmpl w:val="CDA4A6D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7B412EA4"/>
    <w:multiLevelType w:val="hybridMultilevel"/>
    <w:tmpl w:val="41F0088A"/>
    <w:lvl w:ilvl="0" w:tplc="D4DA6F02">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1" w15:restartNumberingAfterBreak="0">
    <w:nsid w:val="7FE37340"/>
    <w:multiLevelType w:val="hybridMultilevel"/>
    <w:tmpl w:val="3AE0370C"/>
    <w:lvl w:ilvl="0" w:tplc="299CD1FA">
      <w:start w:val="1"/>
      <w:numFmt w:val="decimal"/>
      <w:lvlText w:val="%1."/>
      <w:lvlJc w:val="left"/>
      <w:pPr>
        <w:ind w:left="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161242">
      <w:start w:val="1"/>
      <w:numFmt w:val="lowerLetter"/>
      <w:lvlText w:val="%2"/>
      <w:lvlJc w:val="left"/>
      <w:pPr>
        <w:ind w:left="1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04D6A6">
      <w:start w:val="1"/>
      <w:numFmt w:val="lowerRoman"/>
      <w:lvlText w:val="%3"/>
      <w:lvlJc w:val="left"/>
      <w:pPr>
        <w:ind w:left="2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FE2BEC">
      <w:start w:val="1"/>
      <w:numFmt w:val="decimal"/>
      <w:lvlText w:val="%4"/>
      <w:lvlJc w:val="left"/>
      <w:pPr>
        <w:ind w:left="2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DE9880">
      <w:start w:val="1"/>
      <w:numFmt w:val="lowerLetter"/>
      <w:lvlText w:val="%5"/>
      <w:lvlJc w:val="left"/>
      <w:pPr>
        <w:ind w:left="3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CE96CE">
      <w:start w:val="1"/>
      <w:numFmt w:val="lowerRoman"/>
      <w:lvlText w:val="%6"/>
      <w:lvlJc w:val="left"/>
      <w:pPr>
        <w:ind w:left="4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D80B74">
      <w:start w:val="1"/>
      <w:numFmt w:val="decimal"/>
      <w:lvlText w:val="%7"/>
      <w:lvlJc w:val="left"/>
      <w:pPr>
        <w:ind w:left="5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BCE8B0">
      <w:start w:val="1"/>
      <w:numFmt w:val="lowerLetter"/>
      <w:lvlText w:val="%8"/>
      <w:lvlJc w:val="left"/>
      <w:pPr>
        <w:ind w:left="5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628CEE">
      <w:start w:val="1"/>
      <w:numFmt w:val="lowerRoman"/>
      <w:lvlText w:val="%9"/>
      <w:lvlJc w:val="left"/>
      <w:pPr>
        <w:ind w:left="6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38"/>
  </w:num>
  <w:num w:numId="3">
    <w:abstractNumId w:val="19"/>
  </w:num>
  <w:num w:numId="4">
    <w:abstractNumId w:val="9"/>
  </w:num>
  <w:num w:numId="5">
    <w:abstractNumId w:val="32"/>
  </w:num>
  <w:num w:numId="6">
    <w:abstractNumId w:val="11"/>
  </w:num>
  <w:num w:numId="7">
    <w:abstractNumId w:val="15"/>
  </w:num>
  <w:num w:numId="8">
    <w:abstractNumId w:val="4"/>
  </w:num>
  <w:num w:numId="9">
    <w:abstractNumId w:val="2"/>
  </w:num>
  <w:num w:numId="10">
    <w:abstractNumId w:val="41"/>
  </w:num>
  <w:num w:numId="11">
    <w:abstractNumId w:val="1"/>
  </w:num>
  <w:num w:numId="12">
    <w:abstractNumId w:val="33"/>
  </w:num>
  <w:num w:numId="13">
    <w:abstractNumId w:val="30"/>
  </w:num>
  <w:num w:numId="14">
    <w:abstractNumId w:val="29"/>
  </w:num>
  <w:num w:numId="15">
    <w:abstractNumId w:val="10"/>
  </w:num>
  <w:num w:numId="16">
    <w:abstractNumId w:val="37"/>
  </w:num>
  <w:num w:numId="17">
    <w:abstractNumId w:val="5"/>
  </w:num>
  <w:num w:numId="18">
    <w:abstractNumId w:val="21"/>
  </w:num>
  <w:num w:numId="19">
    <w:abstractNumId w:val="35"/>
  </w:num>
  <w:num w:numId="20">
    <w:abstractNumId w:val="31"/>
  </w:num>
  <w:num w:numId="21">
    <w:abstractNumId w:val="39"/>
  </w:num>
  <w:num w:numId="22">
    <w:abstractNumId w:val="8"/>
  </w:num>
  <w:num w:numId="23">
    <w:abstractNumId w:val="12"/>
  </w:num>
  <w:num w:numId="24">
    <w:abstractNumId w:val="14"/>
  </w:num>
  <w:num w:numId="25">
    <w:abstractNumId w:val="18"/>
  </w:num>
  <w:num w:numId="26">
    <w:abstractNumId w:val="16"/>
  </w:num>
  <w:num w:numId="27">
    <w:abstractNumId w:val="28"/>
  </w:num>
  <w:num w:numId="28">
    <w:abstractNumId w:val="22"/>
  </w:num>
  <w:num w:numId="29">
    <w:abstractNumId w:val="34"/>
  </w:num>
  <w:num w:numId="30">
    <w:abstractNumId w:val="7"/>
  </w:num>
  <w:num w:numId="31">
    <w:abstractNumId w:val="13"/>
  </w:num>
  <w:num w:numId="32">
    <w:abstractNumId w:val="40"/>
  </w:num>
  <w:num w:numId="33">
    <w:abstractNumId w:val="0"/>
  </w:num>
  <w:num w:numId="34">
    <w:abstractNumId w:val="23"/>
  </w:num>
  <w:num w:numId="35">
    <w:abstractNumId w:val="3"/>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6"/>
  </w:num>
  <w:num w:numId="42">
    <w:abstractNumId w:val="3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1E"/>
    <w:rsid w:val="0000630C"/>
    <w:rsid w:val="000133B4"/>
    <w:rsid w:val="00041590"/>
    <w:rsid w:val="000420D6"/>
    <w:rsid w:val="000A58B2"/>
    <w:rsid w:val="000F099E"/>
    <w:rsid w:val="0014666D"/>
    <w:rsid w:val="00152033"/>
    <w:rsid w:val="001C1D55"/>
    <w:rsid w:val="001D2AC4"/>
    <w:rsid w:val="001F18EF"/>
    <w:rsid w:val="00240041"/>
    <w:rsid w:val="00242F0D"/>
    <w:rsid w:val="002C05EB"/>
    <w:rsid w:val="002D7438"/>
    <w:rsid w:val="002E78A5"/>
    <w:rsid w:val="00321F09"/>
    <w:rsid w:val="003522D5"/>
    <w:rsid w:val="003968E0"/>
    <w:rsid w:val="003A0EC8"/>
    <w:rsid w:val="003B296E"/>
    <w:rsid w:val="003D2625"/>
    <w:rsid w:val="003F0D88"/>
    <w:rsid w:val="003F36C5"/>
    <w:rsid w:val="00404AC7"/>
    <w:rsid w:val="004063E0"/>
    <w:rsid w:val="0043552F"/>
    <w:rsid w:val="00446E17"/>
    <w:rsid w:val="004601DF"/>
    <w:rsid w:val="00496010"/>
    <w:rsid w:val="004A0A30"/>
    <w:rsid w:val="004A251E"/>
    <w:rsid w:val="004F4C33"/>
    <w:rsid w:val="00520869"/>
    <w:rsid w:val="005774AF"/>
    <w:rsid w:val="005B4654"/>
    <w:rsid w:val="005C2140"/>
    <w:rsid w:val="005E6595"/>
    <w:rsid w:val="00687B70"/>
    <w:rsid w:val="006B4AB9"/>
    <w:rsid w:val="00714046"/>
    <w:rsid w:val="00771808"/>
    <w:rsid w:val="007829D1"/>
    <w:rsid w:val="007A622A"/>
    <w:rsid w:val="007D4B11"/>
    <w:rsid w:val="008C0AE7"/>
    <w:rsid w:val="00917F08"/>
    <w:rsid w:val="00943E76"/>
    <w:rsid w:val="00947EF2"/>
    <w:rsid w:val="00973D62"/>
    <w:rsid w:val="009E220D"/>
    <w:rsid w:val="009E4D5B"/>
    <w:rsid w:val="00A43382"/>
    <w:rsid w:val="00A6062E"/>
    <w:rsid w:val="00A614EE"/>
    <w:rsid w:val="00A85E47"/>
    <w:rsid w:val="00AE6E2C"/>
    <w:rsid w:val="00AF014C"/>
    <w:rsid w:val="00AF7E9E"/>
    <w:rsid w:val="00B345D3"/>
    <w:rsid w:val="00B47DAC"/>
    <w:rsid w:val="00B51A17"/>
    <w:rsid w:val="00B761EB"/>
    <w:rsid w:val="00BB5EDB"/>
    <w:rsid w:val="00BD6360"/>
    <w:rsid w:val="00BD674E"/>
    <w:rsid w:val="00C26021"/>
    <w:rsid w:val="00C445CA"/>
    <w:rsid w:val="00C63578"/>
    <w:rsid w:val="00C6473C"/>
    <w:rsid w:val="00CA6403"/>
    <w:rsid w:val="00CF06E9"/>
    <w:rsid w:val="00CF0852"/>
    <w:rsid w:val="00CF29C4"/>
    <w:rsid w:val="00CF359A"/>
    <w:rsid w:val="00D228A6"/>
    <w:rsid w:val="00D37116"/>
    <w:rsid w:val="00D84ACB"/>
    <w:rsid w:val="00DB03CF"/>
    <w:rsid w:val="00DE3B92"/>
    <w:rsid w:val="00E15C3B"/>
    <w:rsid w:val="00E63FDD"/>
    <w:rsid w:val="00EB3029"/>
    <w:rsid w:val="00EF2487"/>
    <w:rsid w:val="00EF709D"/>
    <w:rsid w:val="00F0053C"/>
    <w:rsid w:val="00F35015"/>
    <w:rsid w:val="00F521B4"/>
    <w:rsid w:val="00F56CAB"/>
    <w:rsid w:val="00FB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F78D130"/>
  <w15:docId w15:val="{8B4E6135-A249-427D-B04D-BB0C98AA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47" w:lineRule="auto"/>
      <w:ind w:left="509"/>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D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DAC"/>
    <w:rPr>
      <w:rFonts w:ascii="Tahoma" w:eastAsia="Times New Roman" w:hAnsi="Tahoma" w:cs="Tahoma"/>
      <w:color w:val="000000"/>
      <w:sz w:val="16"/>
      <w:szCs w:val="16"/>
    </w:rPr>
  </w:style>
  <w:style w:type="paragraph" w:styleId="a5">
    <w:name w:val="List Paragraph"/>
    <w:basedOn w:val="a"/>
    <w:uiPriority w:val="34"/>
    <w:qFormat/>
    <w:rsid w:val="00CF06E9"/>
    <w:pPr>
      <w:ind w:left="720"/>
      <w:contextualSpacing/>
    </w:pPr>
  </w:style>
  <w:style w:type="paragraph" w:styleId="a6">
    <w:name w:val="Normal (Web)"/>
    <w:basedOn w:val="a"/>
    <w:uiPriority w:val="99"/>
    <w:unhideWhenUsed/>
    <w:rsid w:val="00F56CAB"/>
    <w:pPr>
      <w:spacing w:before="100" w:beforeAutospacing="1" w:after="100" w:afterAutospacing="1" w:line="240" w:lineRule="auto"/>
      <w:ind w:left="0"/>
      <w:jc w:val="left"/>
    </w:pPr>
    <w:rPr>
      <w:color w:val="auto"/>
      <w:szCs w:val="24"/>
    </w:rPr>
  </w:style>
  <w:style w:type="paragraph" w:styleId="a7">
    <w:name w:val="No Spacing"/>
    <w:uiPriority w:val="1"/>
    <w:qFormat/>
    <w:rsid w:val="00771808"/>
    <w:pPr>
      <w:spacing w:after="0" w:line="240" w:lineRule="auto"/>
      <w:ind w:left="680"/>
      <w:jc w:val="both"/>
    </w:pPr>
    <w:rPr>
      <w:rFonts w:ascii="Times New Roman" w:eastAsia="Times New Roman" w:hAnsi="Times New Roman" w:cs="Times New Roman"/>
      <w:sz w:val="24"/>
      <w:szCs w:val="20"/>
    </w:rPr>
  </w:style>
  <w:style w:type="paragraph" w:customStyle="1" w:styleId="ConsNonformat">
    <w:name w:val="ConsNonformat"/>
    <w:rsid w:val="00DE3B92"/>
    <w:pPr>
      <w:widowControl w:val="0"/>
      <w:suppressAutoHyphens/>
      <w:spacing w:after="0" w:line="240" w:lineRule="auto"/>
    </w:pPr>
    <w:rPr>
      <w:rFonts w:ascii="Courier New" w:eastAsia="Arial" w:hAnsi="Courier New"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501">
      <w:bodyDiv w:val="1"/>
      <w:marLeft w:val="0"/>
      <w:marRight w:val="0"/>
      <w:marTop w:val="0"/>
      <w:marBottom w:val="0"/>
      <w:divBdr>
        <w:top w:val="none" w:sz="0" w:space="0" w:color="auto"/>
        <w:left w:val="none" w:sz="0" w:space="0" w:color="auto"/>
        <w:bottom w:val="none" w:sz="0" w:space="0" w:color="auto"/>
        <w:right w:val="none" w:sz="0" w:space="0" w:color="auto"/>
      </w:divBdr>
    </w:div>
    <w:div w:id="32389853">
      <w:bodyDiv w:val="1"/>
      <w:marLeft w:val="0"/>
      <w:marRight w:val="0"/>
      <w:marTop w:val="0"/>
      <w:marBottom w:val="0"/>
      <w:divBdr>
        <w:top w:val="none" w:sz="0" w:space="0" w:color="auto"/>
        <w:left w:val="none" w:sz="0" w:space="0" w:color="auto"/>
        <w:bottom w:val="none" w:sz="0" w:space="0" w:color="auto"/>
        <w:right w:val="none" w:sz="0" w:space="0" w:color="auto"/>
      </w:divBdr>
    </w:div>
    <w:div w:id="105003237">
      <w:bodyDiv w:val="1"/>
      <w:marLeft w:val="0"/>
      <w:marRight w:val="0"/>
      <w:marTop w:val="0"/>
      <w:marBottom w:val="0"/>
      <w:divBdr>
        <w:top w:val="none" w:sz="0" w:space="0" w:color="auto"/>
        <w:left w:val="none" w:sz="0" w:space="0" w:color="auto"/>
        <w:bottom w:val="none" w:sz="0" w:space="0" w:color="auto"/>
        <w:right w:val="none" w:sz="0" w:space="0" w:color="auto"/>
      </w:divBdr>
    </w:div>
    <w:div w:id="200752643">
      <w:bodyDiv w:val="1"/>
      <w:marLeft w:val="0"/>
      <w:marRight w:val="0"/>
      <w:marTop w:val="0"/>
      <w:marBottom w:val="0"/>
      <w:divBdr>
        <w:top w:val="none" w:sz="0" w:space="0" w:color="auto"/>
        <w:left w:val="none" w:sz="0" w:space="0" w:color="auto"/>
        <w:bottom w:val="none" w:sz="0" w:space="0" w:color="auto"/>
        <w:right w:val="none" w:sz="0" w:space="0" w:color="auto"/>
      </w:divBdr>
    </w:div>
    <w:div w:id="249586585">
      <w:bodyDiv w:val="1"/>
      <w:marLeft w:val="0"/>
      <w:marRight w:val="0"/>
      <w:marTop w:val="0"/>
      <w:marBottom w:val="0"/>
      <w:divBdr>
        <w:top w:val="none" w:sz="0" w:space="0" w:color="auto"/>
        <w:left w:val="none" w:sz="0" w:space="0" w:color="auto"/>
        <w:bottom w:val="none" w:sz="0" w:space="0" w:color="auto"/>
        <w:right w:val="none" w:sz="0" w:space="0" w:color="auto"/>
      </w:divBdr>
    </w:div>
    <w:div w:id="386032196">
      <w:bodyDiv w:val="1"/>
      <w:marLeft w:val="0"/>
      <w:marRight w:val="0"/>
      <w:marTop w:val="0"/>
      <w:marBottom w:val="0"/>
      <w:divBdr>
        <w:top w:val="none" w:sz="0" w:space="0" w:color="auto"/>
        <w:left w:val="none" w:sz="0" w:space="0" w:color="auto"/>
        <w:bottom w:val="none" w:sz="0" w:space="0" w:color="auto"/>
        <w:right w:val="none" w:sz="0" w:space="0" w:color="auto"/>
      </w:divBdr>
    </w:div>
    <w:div w:id="416710047">
      <w:bodyDiv w:val="1"/>
      <w:marLeft w:val="0"/>
      <w:marRight w:val="0"/>
      <w:marTop w:val="0"/>
      <w:marBottom w:val="0"/>
      <w:divBdr>
        <w:top w:val="none" w:sz="0" w:space="0" w:color="auto"/>
        <w:left w:val="none" w:sz="0" w:space="0" w:color="auto"/>
        <w:bottom w:val="none" w:sz="0" w:space="0" w:color="auto"/>
        <w:right w:val="none" w:sz="0" w:space="0" w:color="auto"/>
      </w:divBdr>
    </w:div>
    <w:div w:id="421293485">
      <w:bodyDiv w:val="1"/>
      <w:marLeft w:val="0"/>
      <w:marRight w:val="0"/>
      <w:marTop w:val="0"/>
      <w:marBottom w:val="0"/>
      <w:divBdr>
        <w:top w:val="none" w:sz="0" w:space="0" w:color="auto"/>
        <w:left w:val="none" w:sz="0" w:space="0" w:color="auto"/>
        <w:bottom w:val="none" w:sz="0" w:space="0" w:color="auto"/>
        <w:right w:val="none" w:sz="0" w:space="0" w:color="auto"/>
      </w:divBdr>
    </w:div>
    <w:div w:id="438644224">
      <w:bodyDiv w:val="1"/>
      <w:marLeft w:val="0"/>
      <w:marRight w:val="0"/>
      <w:marTop w:val="0"/>
      <w:marBottom w:val="0"/>
      <w:divBdr>
        <w:top w:val="none" w:sz="0" w:space="0" w:color="auto"/>
        <w:left w:val="none" w:sz="0" w:space="0" w:color="auto"/>
        <w:bottom w:val="none" w:sz="0" w:space="0" w:color="auto"/>
        <w:right w:val="none" w:sz="0" w:space="0" w:color="auto"/>
      </w:divBdr>
    </w:div>
    <w:div w:id="453133253">
      <w:bodyDiv w:val="1"/>
      <w:marLeft w:val="0"/>
      <w:marRight w:val="0"/>
      <w:marTop w:val="0"/>
      <w:marBottom w:val="0"/>
      <w:divBdr>
        <w:top w:val="none" w:sz="0" w:space="0" w:color="auto"/>
        <w:left w:val="none" w:sz="0" w:space="0" w:color="auto"/>
        <w:bottom w:val="none" w:sz="0" w:space="0" w:color="auto"/>
        <w:right w:val="none" w:sz="0" w:space="0" w:color="auto"/>
      </w:divBdr>
    </w:div>
    <w:div w:id="510411388">
      <w:bodyDiv w:val="1"/>
      <w:marLeft w:val="0"/>
      <w:marRight w:val="0"/>
      <w:marTop w:val="0"/>
      <w:marBottom w:val="0"/>
      <w:divBdr>
        <w:top w:val="none" w:sz="0" w:space="0" w:color="auto"/>
        <w:left w:val="none" w:sz="0" w:space="0" w:color="auto"/>
        <w:bottom w:val="none" w:sz="0" w:space="0" w:color="auto"/>
        <w:right w:val="none" w:sz="0" w:space="0" w:color="auto"/>
      </w:divBdr>
    </w:div>
    <w:div w:id="518155956">
      <w:bodyDiv w:val="1"/>
      <w:marLeft w:val="0"/>
      <w:marRight w:val="0"/>
      <w:marTop w:val="0"/>
      <w:marBottom w:val="0"/>
      <w:divBdr>
        <w:top w:val="none" w:sz="0" w:space="0" w:color="auto"/>
        <w:left w:val="none" w:sz="0" w:space="0" w:color="auto"/>
        <w:bottom w:val="none" w:sz="0" w:space="0" w:color="auto"/>
        <w:right w:val="none" w:sz="0" w:space="0" w:color="auto"/>
      </w:divBdr>
    </w:div>
    <w:div w:id="573509417">
      <w:bodyDiv w:val="1"/>
      <w:marLeft w:val="0"/>
      <w:marRight w:val="0"/>
      <w:marTop w:val="0"/>
      <w:marBottom w:val="0"/>
      <w:divBdr>
        <w:top w:val="none" w:sz="0" w:space="0" w:color="auto"/>
        <w:left w:val="none" w:sz="0" w:space="0" w:color="auto"/>
        <w:bottom w:val="none" w:sz="0" w:space="0" w:color="auto"/>
        <w:right w:val="none" w:sz="0" w:space="0" w:color="auto"/>
      </w:divBdr>
    </w:div>
    <w:div w:id="984578952">
      <w:bodyDiv w:val="1"/>
      <w:marLeft w:val="0"/>
      <w:marRight w:val="0"/>
      <w:marTop w:val="0"/>
      <w:marBottom w:val="0"/>
      <w:divBdr>
        <w:top w:val="none" w:sz="0" w:space="0" w:color="auto"/>
        <w:left w:val="none" w:sz="0" w:space="0" w:color="auto"/>
        <w:bottom w:val="none" w:sz="0" w:space="0" w:color="auto"/>
        <w:right w:val="none" w:sz="0" w:space="0" w:color="auto"/>
      </w:divBdr>
    </w:div>
    <w:div w:id="989796287">
      <w:bodyDiv w:val="1"/>
      <w:marLeft w:val="0"/>
      <w:marRight w:val="0"/>
      <w:marTop w:val="0"/>
      <w:marBottom w:val="0"/>
      <w:divBdr>
        <w:top w:val="none" w:sz="0" w:space="0" w:color="auto"/>
        <w:left w:val="none" w:sz="0" w:space="0" w:color="auto"/>
        <w:bottom w:val="none" w:sz="0" w:space="0" w:color="auto"/>
        <w:right w:val="none" w:sz="0" w:space="0" w:color="auto"/>
      </w:divBdr>
    </w:div>
    <w:div w:id="1006055843">
      <w:bodyDiv w:val="1"/>
      <w:marLeft w:val="0"/>
      <w:marRight w:val="0"/>
      <w:marTop w:val="0"/>
      <w:marBottom w:val="0"/>
      <w:divBdr>
        <w:top w:val="none" w:sz="0" w:space="0" w:color="auto"/>
        <w:left w:val="none" w:sz="0" w:space="0" w:color="auto"/>
        <w:bottom w:val="none" w:sz="0" w:space="0" w:color="auto"/>
        <w:right w:val="none" w:sz="0" w:space="0" w:color="auto"/>
      </w:divBdr>
    </w:div>
    <w:div w:id="1108500098">
      <w:bodyDiv w:val="1"/>
      <w:marLeft w:val="0"/>
      <w:marRight w:val="0"/>
      <w:marTop w:val="0"/>
      <w:marBottom w:val="0"/>
      <w:divBdr>
        <w:top w:val="none" w:sz="0" w:space="0" w:color="auto"/>
        <w:left w:val="none" w:sz="0" w:space="0" w:color="auto"/>
        <w:bottom w:val="none" w:sz="0" w:space="0" w:color="auto"/>
        <w:right w:val="none" w:sz="0" w:space="0" w:color="auto"/>
      </w:divBdr>
    </w:div>
    <w:div w:id="1208681785">
      <w:bodyDiv w:val="1"/>
      <w:marLeft w:val="0"/>
      <w:marRight w:val="0"/>
      <w:marTop w:val="0"/>
      <w:marBottom w:val="0"/>
      <w:divBdr>
        <w:top w:val="none" w:sz="0" w:space="0" w:color="auto"/>
        <w:left w:val="none" w:sz="0" w:space="0" w:color="auto"/>
        <w:bottom w:val="none" w:sz="0" w:space="0" w:color="auto"/>
        <w:right w:val="none" w:sz="0" w:space="0" w:color="auto"/>
      </w:divBdr>
    </w:div>
    <w:div w:id="1260485628">
      <w:bodyDiv w:val="1"/>
      <w:marLeft w:val="0"/>
      <w:marRight w:val="0"/>
      <w:marTop w:val="0"/>
      <w:marBottom w:val="0"/>
      <w:divBdr>
        <w:top w:val="none" w:sz="0" w:space="0" w:color="auto"/>
        <w:left w:val="none" w:sz="0" w:space="0" w:color="auto"/>
        <w:bottom w:val="none" w:sz="0" w:space="0" w:color="auto"/>
        <w:right w:val="none" w:sz="0" w:space="0" w:color="auto"/>
      </w:divBdr>
    </w:div>
    <w:div w:id="1327594890">
      <w:bodyDiv w:val="1"/>
      <w:marLeft w:val="0"/>
      <w:marRight w:val="0"/>
      <w:marTop w:val="0"/>
      <w:marBottom w:val="0"/>
      <w:divBdr>
        <w:top w:val="none" w:sz="0" w:space="0" w:color="auto"/>
        <w:left w:val="none" w:sz="0" w:space="0" w:color="auto"/>
        <w:bottom w:val="none" w:sz="0" w:space="0" w:color="auto"/>
        <w:right w:val="none" w:sz="0" w:space="0" w:color="auto"/>
      </w:divBdr>
    </w:div>
    <w:div w:id="1733649280">
      <w:bodyDiv w:val="1"/>
      <w:marLeft w:val="0"/>
      <w:marRight w:val="0"/>
      <w:marTop w:val="0"/>
      <w:marBottom w:val="0"/>
      <w:divBdr>
        <w:top w:val="none" w:sz="0" w:space="0" w:color="auto"/>
        <w:left w:val="none" w:sz="0" w:space="0" w:color="auto"/>
        <w:bottom w:val="none" w:sz="0" w:space="0" w:color="auto"/>
        <w:right w:val="none" w:sz="0" w:space="0" w:color="auto"/>
      </w:divBdr>
    </w:div>
    <w:div w:id="1847743111">
      <w:bodyDiv w:val="1"/>
      <w:marLeft w:val="0"/>
      <w:marRight w:val="0"/>
      <w:marTop w:val="0"/>
      <w:marBottom w:val="0"/>
      <w:divBdr>
        <w:top w:val="none" w:sz="0" w:space="0" w:color="auto"/>
        <w:left w:val="none" w:sz="0" w:space="0" w:color="auto"/>
        <w:bottom w:val="none" w:sz="0" w:space="0" w:color="auto"/>
        <w:right w:val="none" w:sz="0" w:space="0" w:color="auto"/>
      </w:divBdr>
    </w:div>
    <w:div w:id="2107576134">
      <w:bodyDiv w:val="1"/>
      <w:marLeft w:val="0"/>
      <w:marRight w:val="0"/>
      <w:marTop w:val="0"/>
      <w:marBottom w:val="0"/>
      <w:divBdr>
        <w:top w:val="none" w:sz="0" w:space="0" w:color="auto"/>
        <w:left w:val="none" w:sz="0" w:space="0" w:color="auto"/>
        <w:bottom w:val="none" w:sz="0" w:space="0" w:color="auto"/>
        <w:right w:val="none" w:sz="0" w:space="0" w:color="auto"/>
      </w:divBdr>
    </w:div>
    <w:div w:id="212141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0F67-43F1-41DE-BABE-6002A666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8</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 ZVE</dc:creator>
  <cp:keywords/>
  <cp:lastModifiedBy>Алла Юрлова</cp:lastModifiedBy>
  <cp:revision>29</cp:revision>
  <cp:lastPrinted>2018-05-25T12:05:00Z</cp:lastPrinted>
  <dcterms:created xsi:type="dcterms:W3CDTF">2017-07-25T11:37:00Z</dcterms:created>
  <dcterms:modified xsi:type="dcterms:W3CDTF">2018-06-13T07:47:00Z</dcterms:modified>
</cp:coreProperties>
</file>